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床单位臭氧消毒机功能与技术参数</w:t>
      </w:r>
    </w:p>
    <w:p>
      <w:pPr>
        <w:jc w:val="center"/>
        <w:rPr>
          <w:rFonts w:ascii="宋体"/>
          <w:bCs/>
        </w:rPr>
      </w:pPr>
    </w:p>
    <w:p>
      <w:pPr>
        <w:outlineLvl w:val="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一、主要功能：</w:t>
      </w:r>
    </w:p>
    <w:p>
      <w:pPr>
        <w:rPr>
          <w:rFonts w:ascii="宋体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ascii="宋体" w:hAnsi="宋体"/>
          <w:sz w:val="24"/>
        </w:rPr>
        <w:t>*</w:t>
      </w:r>
      <w:r>
        <w:rPr>
          <w:rFonts w:hint="eastAsia" w:ascii="宋体" w:hAnsi="宋体"/>
          <w:color w:val="000000"/>
          <w:kern w:val="0"/>
          <w:sz w:val="24"/>
        </w:rPr>
        <w:t>选用炭纤维环氧树脂材料独立开模成型，抗阻燃性强。纯手工打造，工艺精致，线条流畅、移动方便、不占用空间，符合人体工程学设计</w:t>
      </w:r>
      <w:r>
        <w:rPr>
          <w:rFonts w:hint="eastAsia" w:ascii="宋体" w:hAnsi="宋体"/>
          <w:sz w:val="24"/>
        </w:rPr>
        <w:t>，外观以可爱的动物造型设计。（须提供专利证书或获得专利人授权生产制造、使用的证书）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*</w:t>
      </w:r>
      <w:r>
        <w:rPr>
          <w:rFonts w:hint="eastAsia" w:ascii="宋体" w:hAnsi="宋体"/>
          <w:sz w:val="24"/>
        </w:rPr>
        <w:t>双通道双路输出，可单路通道或双路通道进行处理；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</w:t>
      </w:r>
      <w:r>
        <w:rPr>
          <w:rFonts w:hint="eastAsia"/>
          <w:sz w:val="24"/>
          <w:szCs w:val="20"/>
        </w:rPr>
        <w:t>采用</w:t>
      </w:r>
      <w:r>
        <w:rPr>
          <w:rFonts w:hint="eastAsia" w:ascii="宋体" w:hAnsi="宋体"/>
          <w:sz w:val="24"/>
        </w:rPr>
        <w:t>高频陶瓷放电发生器，</w:t>
      </w:r>
      <w:r>
        <w:rPr>
          <w:rFonts w:hint="eastAsia"/>
          <w:sz w:val="24"/>
          <w:szCs w:val="20"/>
        </w:rPr>
        <w:t>纯度高</w:t>
      </w:r>
      <w:r>
        <w:rPr>
          <w:rFonts w:hint="eastAsia" w:ascii="宋体" w:hAnsi="宋体"/>
          <w:sz w:val="24"/>
        </w:rPr>
        <w:t>降低物理吸附作用的影响，安全可靠、消毒能力强，</w:t>
      </w:r>
      <w:r>
        <w:rPr>
          <w:rFonts w:hint="eastAsia"/>
          <w:sz w:val="24"/>
          <w:szCs w:val="20"/>
        </w:rPr>
        <w:t>消毒效果稳定</w:t>
      </w:r>
      <w:r>
        <w:rPr>
          <w:rFonts w:hint="eastAsia"/>
          <w:sz w:val="24"/>
        </w:rPr>
        <w:t>；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、内置空气过滤、干燥系统，氮氧化物低，发生器使用寿命长；</w:t>
      </w:r>
    </w:p>
    <w:p>
      <w:pPr>
        <w:rPr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、三档定时运行模式，一键式操作更简便；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、医用专用静音脚轮，配置万向二个和定向一个，带刹车片，单手移动方便，安全系数高；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*</w:t>
      </w:r>
      <w:r>
        <w:rPr>
          <w:rFonts w:hint="eastAsia" w:ascii="宋体" w:hAnsi="宋体"/>
          <w:sz w:val="24"/>
        </w:rPr>
        <w:t>臭氧输出管出气嘴选用不锈钢材质，耐腐蚀，无耗材投入；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*</w:t>
      </w:r>
      <w:r>
        <w:rPr>
          <w:rFonts w:hint="eastAsia" w:ascii="宋体" w:hAnsi="宋体"/>
          <w:sz w:val="24"/>
        </w:rPr>
        <w:t>消毒床罩接气嘴采用高密度聚乙烯树脂，化学稳定性好，耐磨、耐寒、韧性好、耐腐蚀使用寿命长。</w:t>
      </w:r>
    </w:p>
    <w:p>
      <w:pPr>
        <w:rPr>
          <w:rFonts w:ascii="宋体"/>
          <w:sz w:val="24"/>
        </w:rPr>
      </w:pPr>
    </w:p>
    <w:p>
      <w:pPr>
        <w:rPr>
          <w:rFonts w:ascii="宋体"/>
          <w:b/>
          <w:sz w:val="24"/>
        </w:rPr>
      </w:pPr>
    </w:p>
    <w:p>
      <w:pPr>
        <w:outlineLvl w:val="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二、主要技术参数：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、外观尺寸：</w:t>
      </w:r>
      <w:r>
        <w:rPr>
          <w:rFonts w:ascii="宋体" w:hAnsi="宋体"/>
          <w:sz w:val="24"/>
        </w:rPr>
        <w:t>41cm</w:t>
      </w:r>
      <w:r>
        <w:rPr>
          <w:rFonts w:hint="eastAsia" w:ascii="宋体" w:hAnsi="宋体"/>
          <w:sz w:val="24"/>
        </w:rPr>
        <w:t>×</w:t>
      </w:r>
      <w:r>
        <w:rPr>
          <w:rFonts w:ascii="宋体" w:hAnsi="宋体"/>
          <w:sz w:val="24"/>
        </w:rPr>
        <w:t>31cm</w:t>
      </w:r>
      <w:r>
        <w:rPr>
          <w:rFonts w:hint="eastAsia" w:ascii="宋体" w:hAnsi="宋体"/>
          <w:sz w:val="24"/>
        </w:rPr>
        <w:t>×</w:t>
      </w:r>
      <w:r>
        <w:rPr>
          <w:rFonts w:ascii="宋体" w:hAnsi="宋体"/>
          <w:sz w:val="24"/>
        </w:rPr>
        <w:t>89cm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、额定电压：</w:t>
      </w:r>
      <w:r>
        <w:rPr>
          <w:rFonts w:ascii="宋体" w:hAnsi="宋体"/>
          <w:sz w:val="24"/>
        </w:rPr>
        <w:t>AC 220V</w:t>
      </w:r>
      <w:r>
        <w:rPr>
          <w:rFonts w:hint="eastAsia" w:ascii="宋体" w:hAnsi="宋体"/>
          <w:sz w:val="24"/>
        </w:rPr>
        <w:t>±</w:t>
      </w:r>
      <w:r>
        <w:rPr>
          <w:rFonts w:ascii="宋体" w:hAnsi="宋体"/>
          <w:sz w:val="24"/>
        </w:rPr>
        <w:t>22V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、额定频率：</w:t>
      </w:r>
      <w:r>
        <w:rPr>
          <w:rFonts w:ascii="宋体" w:hAnsi="宋体"/>
          <w:sz w:val="24"/>
        </w:rPr>
        <w:t>50Hz</w:t>
      </w:r>
      <w:r>
        <w:rPr>
          <w:rFonts w:hint="eastAsia" w:ascii="宋体" w:hAnsi="宋体"/>
          <w:sz w:val="24"/>
        </w:rPr>
        <w:t>±</w:t>
      </w:r>
      <w:r>
        <w:rPr>
          <w:rFonts w:ascii="宋体" w:hAnsi="宋体"/>
          <w:sz w:val="24"/>
        </w:rPr>
        <w:t>1Hz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、功率：≤</w:t>
      </w:r>
      <w:r>
        <w:rPr>
          <w:rFonts w:ascii="宋体" w:hAnsi="宋体"/>
          <w:sz w:val="24"/>
        </w:rPr>
        <w:t>900W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*</w:t>
      </w:r>
      <w:r>
        <w:rPr>
          <w:rFonts w:hint="eastAsia" w:ascii="宋体" w:hAnsi="宋体"/>
          <w:sz w:val="24"/>
        </w:rPr>
        <w:t>臭氧浓度：</w:t>
      </w:r>
      <w:r>
        <w:rPr>
          <w:rFonts w:hint="eastAsia"/>
          <w:sz w:val="24"/>
        </w:rPr>
        <w:t>≥</w:t>
      </w:r>
      <w:r>
        <w:rPr>
          <w:rFonts w:ascii="宋体" w:hAnsi="宋体"/>
          <w:sz w:val="24"/>
        </w:rPr>
        <w:t>2200mg/m</w:t>
      </w:r>
      <w:r>
        <w:rPr>
          <w:rFonts w:ascii="宋体" w:hAnsi="宋体"/>
          <w:sz w:val="24"/>
          <w:vertAlign w:val="superscript"/>
        </w:rPr>
        <w:t>3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、臭氧产量：</w:t>
      </w:r>
      <w:r>
        <w:rPr>
          <w:rFonts w:hint="eastAsia"/>
          <w:sz w:val="24"/>
        </w:rPr>
        <w:t>≥</w:t>
      </w:r>
      <w:r>
        <w:rPr>
          <w:rFonts w:ascii="宋体" w:hAnsi="宋体"/>
          <w:sz w:val="24"/>
        </w:rPr>
        <w:t>2500mg/h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、消毒时间：</w:t>
      </w:r>
      <w:r>
        <w:rPr>
          <w:rFonts w:ascii="宋体" w:hAnsi="宋体"/>
          <w:sz w:val="24"/>
        </w:rPr>
        <w:t>30min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60min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120min</w:t>
      </w:r>
      <w:r>
        <w:rPr>
          <w:rFonts w:hint="eastAsia" w:ascii="宋体" w:hAnsi="宋体"/>
          <w:sz w:val="24"/>
        </w:rPr>
        <w:t>三档可任选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、臭氧泄漏量：＜</w:t>
      </w:r>
      <w:r>
        <w:rPr>
          <w:rFonts w:ascii="宋体" w:hAnsi="宋体"/>
          <w:sz w:val="24"/>
        </w:rPr>
        <w:t>0.16mg/m</w:t>
      </w:r>
      <w:r>
        <w:rPr>
          <w:rFonts w:ascii="宋体" w:hAnsi="宋体"/>
          <w:sz w:val="24"/>
          <w:vertAlign w:val="superscript"/>
        </w:rPr>
        <w:t>3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、臭氧残留浓度：＜</w:t>
      </w:r>
      <w:r>
        <w:rPr>
          <w:rFonts w:ascii="宋体" w:hAnsi="宋体"/>
          <w:sz w:val="24"/>
        </w:rPr>
        <w:t>0.16mg/m</w:t>
      </w:r>
      <w:r>
        <w:rPr>
          <w:rFonts w:ascii="宋体" w:hAnsi="宋体"/>
          <w:sz w:val="24"/>
          <w:vertAlign w:val="superscript"/>
        </w:rPr>
        <w:t>3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、臭氧还原时间：≥</w:t>
      </w:r>
      <w:r>
        <w:rPr>
          <w:rFonts w:ascii="宋体" w:hAnsi="宋体"/>
          <w:sz w:val="24"/>
        </w:rPr>
        <w:t>20min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11</w:t>
      </w:r>
      <w:r>
        <w:rPr>
          <w:rFonts w:hint="eastAsia" w:ascii="宋体" w:hAnsi="宋体"/>
          <w:sz w:val="24"/>
        </w:rPr>
        <w:t>、消毒被褥数量：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～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床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12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*</w:t>
      </w:r>
      <w:r>
        <w:rPr>
          <w:rFonts w:hint="eastAsia" w:ascii="宋体" w:hAnsi="宋体"/>
          <w:sz w:val="24"/>
        </w:rPr>
        <w:t>标配：消毒袋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50</w:t>
      </w:r>
      <w:r>
        <w:rPr>
          <w:rFonts w:hint="eastAsia" w:ascii="宋体" w:hAnsi="宋体"/>
          <w:sz w:val="24"/>
        </w:rPr>
        <w:t>、消毒床罩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100</w:t>
      </w:r>
      <w:r>
        <w:rPr>
          <w:rFonts w:hint="eastAsia" w:ascii="宋体" w:hAnsi="宋体"/>
          <w:sz w:val="24"/>
        </w:rPr>
        <w:t>。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13</w:t>
      </w:r>
      <w:r>
        <w:rPr>
          <w:rFonts w:hint="eastAsia" w:ascii="宋体" w:hAnsi="宋体"/>
          <w:sz w:val="24"/>
        </w:rPr>
        <w:t>、安全防护分类：</w:t>
      </w:r>
      <w:r>
        <w:rPr>
          <w:rFonts w:ascii="宋体" w:hAnsi="宋体"/>
          <w:sz w:val="24"/>
        </w:rPr>
        <w:t>I</w:t>
      </w:r>
      <w:r>
        <w:rPr>
          <w:rFonts w:hint="eastAsia" w:ascii="宋体" w:hAnsi="宋体"/>
          <w:sz w:val="24"/>
        </w:rPr>
        <w:t>类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型设备</w:t>
      </w:r>
    </w:p>
    <w:p>
      <w:pPr>
        <w:rPr>
          <w:rFonts w:ascii="宋体"/>
          <w:b/>
          <w:sz w:val="24"/>
        </w:rPr>
      </w:pPr>
    </w:p>
    <w:p>
      <w:pPr>
        <w:outlineLvl w:val="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三、其它：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、提供</w:t>
      </w:r>
      <w:r>
        <w:rPr>
          <w:rFonts w:ascii="宋体" w:hAnsi="宋体"/>
          <w:sz w:val="24"/>
        </w:rPr>
        <w:t>ISO:9001</w:t>
      </w:r>
      <w:r>
        <w:rPr>
          <w:rFonts w:hint="eastAsia" w:ascii="宋体" w:hAnsi="宋体"/>
          <w:sz w:val="24"/>
        </w:rPr>
        <w:t>国际质量管理体系认证</w:t>
      </w:r>
    </w:p>
    <w:p>
      <w:pPr>
        <w:outlineLvl w:val="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、提供</w:t>
      </w:r>
      <w:r>
        <w:rPr>
          <w:rFonts w:ascii="宋体" w:hAnsi="宋体"/>
          <w:sz w:val="24"/>
        </w:rPr>
        <w:t>ISO:13485</w:t>
      </w:r>
      <w:r>
        <w:rPr>
          <w:rFonts w:hint="eastAsia" w:ascii="宋体" w:hAnsi="宋体"/>
          <w:sz w:val="24"/>
        </w:rPr>
        <w:t>医疗器械质量管理体系认证（</w:t>
      </w:r>
      <w:r>
        <w:rPr>
          <w:rFonts w:ascii="宋体" w:hAnsi="宋体"/>
          <w:sz w:val="24"/>
        </w:rPr>
        <w:t>CMD</w:t>
      </w:r>
      <w:r>
        <w:rPr>
          <w:rFonts w:hint="eastAsia" w:ascii="宋体" w:hAnsi="宋体"/>
          <w:sz w:val="24"/>
        </w:rPr>
        <w:t>认证）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、提供专利证书或获得专利人授权生产制造、使用的证书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、提供卫生许可批件或消毒产品卫生安全评价报告备案凭证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、提供保修期</w:t>
      </w:r>
      <w:r>
        <w:rPr>
          <w:rFonts w:ascii="宋体" w:hAnsi="宋体"/>
          <w:sz w:val="24"/>
        </w:rPr>
        <w:t>12</w:t>
      </w:r>
      <w:r>
        <w:rPr>
          <w:rFonts w:hint="eastAsia" w:ascii="宋体" w:hAnsi="宋体"/>
          <w:sz w:val="24"/>
        </w:rPr>
        <w:t>个月。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44D49"/>
    <w:rsid w:val="37844D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2019-04-01T03:16:00Z</dcterms:created>
  <dc:creator>杏林</dc:creator>
  <cp:lastModifiedBy>杏林</cp:lastModifiedBy>
  <dcterms:modified xsi:type="dcterms:W3CDTF">2019-04-01T03:19:55Z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