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 w:val="0"/>
          <w:color w:val="000000" w:themeColor="text1"/>
          <w:sz w:val="28"/>
          <w:szCs w:val="28"/>
        </w:rPr>
        <w:t>全自动生化免疫流水线分析仪参数</w:t>
      </w:r>
    </w:p>
    <w:p>
      <w:pPr>
        <w:rPr>
          <w:rFonts w:hint="eastAsia"/>
          <w:color w:val="000000" w:themeColor="text1"/>
        </w:rPr>
      </w:pPr>
    </w:p>
    <w:p>
      <w:pPr>
        <w:numPr>
          <w:ilvl w:val="0"/>
          <w:numId w:val="1"/>
        </w:numPr>
        <w:spacing w:line="360" w:lineRule="auto"/>
        <w:rPr>
          <w:rFonts w:ascii="等线" w:hAnsi="等线" w:eastAsia="等线" w:cs="Times New Roman"/>
          <w:b/>
          <w:bCs/>
          <w:color w:val="000000" w:themeColor="text1"/>
          <w:sz w:val="24"/>
        </w:rPr>
      </w:pPr>
      <w:r>
        <w:rPr>
          <w:rFonts w:hint="eastAsia" w:ascii="等线" w:hAnsi="等线" w:eastAsia="等线" w:cs="Times New Roman"/>
          <w:b/>
          <w:bCs/>
          <w:color w:val="000000" w:themeColor="text1"/>
          <w:sz w:val="24"/>
        </w:rPr>
        <w:t>样本处理模块基本参数</w:t>
      </w:r>
    </w:p>
    <w:p>
      <w:pPr>
        <w:numPr>
          <w:ilvl w:val="0"/>
          <w:numId w:val="2"/>
        </w:numPr>
        <w:spacing w:line="360" w:lineRule="auto"/>
        <w:rPr>
          <w:rFonts w:ascii="等线" w:hAnsi="等线" w:eastAsia="等线" w:cs="Times New Roman"/>
          <w:color w:val="000000" w:themeColor="text1"/>
        </w:rPr>
      </w:pPr>
      <w:r>
        <w:rPr>
          <w:rFonts w:hint="eastAsia" w:ascii="等线" w:hAnsi="等线" w:eastAsia="等线" w:cs="Times New Roman"/>
          <w:color w:val="000000" w:themeColor="text1"/>
        </w:rPr>
        <w:t>样本架进样</w:t>
      </w:r>
      <w:r>
        <w:rPr>
          <w:rFonts w:ascii="等线" w:hAnsi="等线" w:eastAsia="等线" w:cs="Times New Roman"/>
          <w:color w:val="000000" w:themeColor="text1"/>
        </w:rPr>
        <w:t>方式：</w:t>
      </w:r>
      <w:r>
        <w:rPr>
          <w:rFonts w:hint="eastAsia" w:ascii="等线" w:hAnsi="等线" w:eastAsia="等线" w:cs="Times New Roman"/>
          <w:color w:val="000000" w:themeColor="text1"/>
        </w:rPr>
        <w:t>≥</w:t>
      </w:r>
      <w:r>
        <w:rPr>
          <w:rFonts w:ascii="等线" w:hAnsi="等线" w:eastAsia="等线" w:cs="Times New Roman"/>
          <w:color w:val="000000" w:themeColor="text1"/>
        </w:rPr>
        <w:t>3</w:t>
      </w:r>
      <w:r>
        <w:rPr>
          <w:rFonts w:hint="eastAsia" w:ascii="等线" w:hAnsi="等线" w:eastAsia="等线" w:cs="Times New Roman"/>
          <w:color w:val="000000" w:themeColor="text1"/>
        </w:rPr>
        <w:t>种</w:t>
      </w:r>
      <w:r>
        <w:rPr>
          <w:rFonts w:ascii="等线" w:hAnsi="等线" w:eastAsia="等线" w:cs="Times New Roman"/>
          <w:color w:val="000000" w:themeColor="text1"/>
        </w:rPr>
        <w:t>，</w:t>
      </w:r>
      <w:r>
        <w:rPr>
          <w:rFonts w:hint="eastAsia" w:ascii="等线" w:hAnsi="等线" w:eastAsia="等线" w:cs="Times New Roman"/>
          <w:color w:val="000000" w:themeColor="text1"/>
        </w:rPr>
        <w:t>顺序、样本架号和条码模式；</w:t>
      </w:r>
    </w:p>
    <w:p>
      <w:pPr>
        <w:numPr>
          <w:ilvl w:val="0"/>
          <w:numId w:val="2"/>
        </w:numPr>
        <w:spacing w:line="360" w:lineRule="auto"/>
        <w:rPr>
          <w:rFonts w:ascii="等线" w:hAnsi="等线" w:eastAsia="等线" w:cs="Times New Roman"/>
          <w:color w:val="000000" w:themeColor="text1"/>
        </w:rPr>
      </w:pPr>
      <w:r>
        <w:rPr>
          <w:rFonts w:hint="eastAsia" w:ascii="等线" w:hAnsi="等线" w:eastAsia="等线" w:cs="Times New Roman"/>
          <w:color w:val="000000" w:themeColor="text1"/>
        </w:rPr>
        <w:t>样本架类型</w:t>
      </w:r>
      <w:r>
        <w:rPr>
          <w:rFonts w:ascii="等线" w:hAnsi="等线" w:eastAsia="等线" w:cs="Times New Roman"/>
          <w:color w:val="000000" w:themeColor="text1"/>
        </w:rPr>
        <w:t>：</w:t>
      </w:r>
      <w:r>
        <w:rPr>
          <w:rFonts w:hint="eastAsia" w:ascii="等线" w:hAnsi="等线" w:eastAsia="等线" w:cs="Times New Roman"/>
          <w:color w:val="000000" w:themeColor="text1"/>
        </w:rPr>
        <w:t>分为常规、急诊、定标、质控和重测5种，</w:t>
      </w:r>
      <w:r>
        <w:rPr>
          <w:rFonts w:ascii="等线" w:hAnsi="等线" w:eastAsia="等线" w:cs="Times New Roman"/>
          <w:color w:val="000000" w:themeColor="text1"/>
        </w:rPr>
        <w:t>可通过样本架条码和</w:t>
      </w:r>
      <w:r>
        <w:rPr>
          <w:rFonts w:hint="eastAsia" w:ascii="等线" w:hAnsi="等线" w:eastAsia="等线" w:cs="Times New Roman"/>
          <w:color w:val="000000" w:themeColor="text1"/>
        </w:rPr>
        <w:t>磁感应</w:t>
      </w:r>
      <w:r>
        <w:rPr>
          <w:rFonts w:ascii="等线" w:hAnsi="等线" w:eastAsia="等线" w:cs="Times New Roman"/>
          <w:color w:val="000000" w:themeColor="text1"/>
        </w:rPr>
        <w:t>自动识别</w:t>
      </w:r>
      <w:r>
        <w:rPr>
          <w:rFonts w:hint="eastAsia" w:ascii="等线" w:hAnsi="等线" w:eastAsia="等线" w:cs="Times New Roman"/>
          <w:color w:val="000000" w:themeColor="text1"/>
        </w:rPr>
        <w:t>；</w:t>
      </w:r>
    </w:p>
    <w:p>
      <w:pPr>
        <w:numPr>
          <w:ilvl w:val="0"/>
          <w:numId w:val="2"/>
        </w:numPr>
        <w:spacing w:line="360" w:lineRule="auto"/>
        <w:rPr>
          <w:rFonts w:ascii="等线" w:hAnsi="等线" w:eastAsia="等线" w:cs="Times New Roman"/>
          <w:color w:val="000000" w:themeColor="text1"/>
        </w:rPr>
      </w:pPr>
      <w:r>
        <w:rPr>
          <w:rFonts w:hint="eastAsia" w:ascii="宋体" w:hAnsi="宋体" w:cs="宋体"/>
          <w:color w:val="000000" w:themeColor="text1"/>
          <w:szCs w:val="21"/>
        </w:rPr>
        <w:t>★</w:t>
      </w:r>
      <w:r>
        <w:rPr>
          <w:rFonts w:hint="eastAsia" w:ascii="等线" w:hAnsi="等线" w:eastAsia="等线" w:cs="Times New Roman"/>
          <w:color w:val="000000" w:themeColor="text1"/>
        </w:rPr>
        <w:t>处理速度</w:t>
      </w:r>
      <w:r>
        <w:rPr>
          <w:rFonts w:ascii="等线" w:hAnsi="等线" w:eastAsia="等线" w:cs="Times New Roman"/>
          <w:color w:val="000000" w:themeColor="text1"/>
        </w:rPr>
        <w:t>：</w:t>
      </w:r>
      <w:r>
        <w:rPr>
          <w:rFonts w:hint="eastAsia" w:ascii="等线" w:hAnsi="等线" w:eastAsia="等线" w:cs="Times New Roman"/>
          <w:color w:val="000000" w:themeColor="text1"/>
        </w:rPr>
        <w:t>最大上载与下载速度≥</w:t>
      </w:r>
      <w:r>
        <w:rPr>
          <w:rFonts w:ascii="等线" w:hAnsi="等线" w:eastAsia="等线" w:cs="Times New Roman"/>
          <w:color w:val="000000" w:themeColor="text1"/>
        </w:rPr>
        <w:t>100</w:t>
      </w:r>
      <w:r>
        <w:rPr>
          <w:rFonts w:hint="eastAsia" w:ascii="等线" w:hAnsi="等线" w:eastAsia="等线" w:cs="Times New Roman"/>
          <w:color w:val="000000" w:themeColor="text1"/>
        </w:rPr>
        <w:t>架/小时(≥</w:t>
      </w:r>
      <w:r>
        <w:rPr>
          <w:rFonts w:ascii="等线" w:hAnsi="等线" w:eastAsia="等线" w:cs="Times New Roman"/>
          <w:color w:val="000000" w:themeColor="text1"/>
        </w:rPr>
        <w:t>1000</w:t>
      </w:r>
      <w:r>
        <w:rPr>
          <w:rFonts w:hint="eastAsia" w:ascii="等线" w:hAnsi="等线" w:eastAsia="等线" w:cs="Times New Roman"/>
          <w:color w:val="000000" w:themeColor="text1"/>
        </w:rPr>
        <w:t>样本/</w:t>
      </w:r>
      <w:r>
        <w:rPr>
          <w:rFonts w:ascii="等线" w:hAnsi="等线" w:eastAsia="等线" w:cs="Times New Roman"/>
          <w:color w:val="000000" w:themeColor="text1"/>
        </w:rPr>
        <w:t>小时</w:t>
      </w:r>
      <w:r>
        <w:rPr>
          <w:rFonts w:hint="eastAsia" w:ascii="等线" w:hAnsi="等线" w:eastAsia="等线" w:cs="Times New Roman"/>
          <w:color w:val="000000" w:themeColor="text1"/>
        </w:rPr>
        <w:t>)；</w:t>
      </w:r>
    </w:p>
    <w:p>
      <w:pPr>
        <w:numPr>
          <w:ilvl w:val="0"/>
          <w:numId w:val="2"/>
        </w:numPr>
        <w:spacing w:line="360" w:lineRule="auto"/>
        <w:rPr>
          <w:rFonts w:ascii="等线" w:hAnsi="等线" w:eastAsia="等线" w:cs="Times New Roman"/>
          <w:color w:val="000000" w:themeColor="text1"/>
        </w:rPr>
      </w:pPr>
      <w:r>
        <w:rPr>
          <w:rFonts w:hint="eastAsia" w:ascii="宋体" w:hAnsi="宋体" w:cs="宋体"/>
          <w:color w:val="000000" w:themeColor="text1"/>
          <w:szCs w:val="21"/>
        </w:rPr>
        <w:t>★</w:t>
      </w:r>
      <w:r>
        <w:rPr>
          <w:rFonts w:hint="eastAsia" w:ascii="等线" w:hAnsi="等线" w:eastAsia="等线" w:cs="Times New Roman"/>
          <w:color w:val="000000" w:themeColor="text1"/>
        </w:rPr>
        <w:t>样本输入</w:t>
      </w:r>
      <w:r>
        <w:rPr>
          <w:rFonts w:ascii="等线" w:hAnsi="等线" w:eastAsia="等线" w:cs="Times New Roman"/>
          <w:color w:val="000000" w:themeColor="text1"/>
        </w:rPr>
        <w:t>：</w:t>
      </w:r>
      <w:r>
        <w:rPr>
          <w:rFonts w:hint="eastAsia" w:ascii="等线" w:hAnsi="等线" w:eastAsia="等线" w:cs="Times New Roman"/>
          <w:color w:val="000000" w:themeColor="text1"/>
        </w:rPr>
        <w:t>支持2个进样提篮同时在机，同时</w:t>
      </w:r>
      <w:r>
        <w:rPr>
          <w:rFonts w:ascii="等线" w:hAnsi="等线" w:eastAsia="等线" w:cs="Times New Roman"/>
          <w:color w:val="000000" w:themeColor="text1"/>
        </w:rPr>
        <w:t>装载</w:t>
      </w:r>
      <w:r>
        <w:rPr>
          <w:rFonts w:hint="eastAsia" w:ascii="等线" w:hAnsi="等线" w:eastAsia="等线" w:cs="Times New Roman"/>
          <w:color w:val="000000" w:themeColor="text1"/>
        </w:rPr>
        <w:t>≥30个</w:t>
      </w:r>
      <w:r>
        <w:rPr>
          <w:rFonts w:ascii="等线" w:hAnsi="等线" w:eastAsia="等线" w:cs="Times New Roman"/>
          <w:color w:val="000000" w:themeColor="text1"/>
        </w:rPr>
        <w:t>样本架</w:t>
      </w:r>
      <w:r>
        <w:rPr>
          <w:rFonts w:hint="eastAsia" w:ascii="等线" w:hAnsi="等线" w:eastAsia="等线" w:cs="Times New Roman"/>
          <w:color w:val="000000" w:themeColor="text1"/>
        </w:rPr>
        <w:t>，即同时</w:t>
      </w:r>
      <w:r>
        <w:rPr>
          <w:rFonts w:ascii="等线" w:hAnsi="等线" w:eastAsia="等线" w:cs="Times New Roman"/>
          <w:color w:val="000000" w:themeColor="text1"/>
        </w:rPr>
        <w:t>装载</w:t>
      </w:r>
      <w:r>
        <w:rPr>
          <w:rFonts w:hint="eastAsia" w:ascii="等线" w:hAnsi="等线" w:eastAsia="等线" w:cs="Times New Roman"/>
          <w:color w:val="000000" w:themeColor="text1"/>
        </w:rPr>
        <w:t>≥300个样本；</w:t>
      </w:r>
    </w:p>
    <w:p>
      <w:pPr>
        <w:numPr>
          <w:ilvl w:val="0"/>
          <w:numId w:val="2"/>
        </w:numPr>
        <w:spacing w:line="360" w:lineRule="auto"/>
        <w:rPr>
          <w:rFonts w:ascii="等线" w:hAnsi="等线" w:eastAsia="等线" w:cs="Times New Roman"/>
          <w:color w:val="000000" w:themeColor="text1"/>
        </w:rPr>
      </w:pPr>
      <w:r>
        <w:rPr>
          <w:rFonts w:hint="eastAsia" w:ascii="宋体" w:hAnsi="宋体" w:cs="宋体"/>
          <w:color w:val="000000" w:themeColor="text1"/>
          <w:szCs w:val="21"/>
        </w:rPr>
        <w:t>★</w:t>
      </w:r>
      <w:r>
        <w:rPr>
          <w:rFonts w:hint="eastAsia" w:ascii="等线" w:hAnsi="等线" w:eastAsia="等线" w:cs="Times New Roman"/>
          <w:color w:val="000000" w:themeColor="text1"/>
        </w:rPr>
        <w:t>样本输出：支持2个卸载提篮同时在机，每个样本架容纳≥10个样本，共可容纳≥300个样本</w:t>
      </w:r>
    </w:p>
    <w:p>
      <w:pPr>
        <w:numPr>
          <w:ilvl w:val="0"/>
          <w:numId w:val="2"/>
        </w:numPr>
        <w:spacing w:line="360" w:lineRule="auto"/>
        <w:rPr>
          <w:rFonts w:ascii="等线" w:hAnsi="等线" w:eastAsia="等线" w:cs="Times New Roman"/>
          <w:color w:val="000000" w:themeColor="text1"/>
        </w:rPr>
      </w:pPr>
      <w:r>
        <w:rPr>
          <w:rFonts w:hint="eastAsia" w:ascii="宋体" w:hAnsi="宋体" w:cs="宋体"/>
          <w:color w:val="000000" w:themeColor="text1"/>
          <w:szCs w:val="21"/>
        </w:rPr>
        <w:t>★</w:t>
      </w:r>
      <w:r>
        <w:rPr>
          <w:rFonts w:hint="eastAsia" w:ascii="等线" w:hAnsi="等线" w:eastAsia="等线" w:cs="Times New Roman"/>
          <w:color w:val="000000" w:themeColor="text1"/>
        </w:rPr>
        <w:t>样本缓冲：配</w:t>
      </w:r>
      <w:r>
        <w:rPr>
          <w:rFonts w:ascii="等线" w:hAnsi="等线" w:eastAsia="等线" w:cs="Times New Roman"/>
          <w:color w:val="000000" w:themeColor="text1"/>
        </w:rPr>
        <w:t>专用调度机构</w:t>
      </w:r>
      <w:r>
        <w:rPr>
          <w:rFonts w:hint="eastAsia" w:ascii="等线" w:hAnsi="等线" w:eastAsia="等线" w:cs="Times New Roman"/>
          <w:color w:val="000000" w:themeColor="text1"/>
        </w:rPr>
        <w:t>，≥290个</w:t>
      </w:r>
      <w:r>
        <w:rPr>
          <w:rFonts w:ascii="等线" w:hAnsi="等线" w:eastAsia="等线" w:cs="Times New Roman"/>
          <w:color w:val="000000" w:themeColor="text1"/>
        </w:rPr>
        <w:t>样本缓冲位</w:t>
      </w:r>
      <w:r>
        <w:rPr>
          <w:rFonts w:hint="eastAsia" w:ascii="等线" w:hAnsi="等线" w:eastAsia="等线" w:cs="Times New Roman"/>
          <w:color w:val="000000" w:themeColor="text1"/>
        </w:rPr>
        <w:t>；</w:t>
      </w:r>
    </w:p>
    <w:p>
      <w:pPr>
        <w:numPr>
          <w:ilvl w:val="0"/>
          <w:numId w:val="2"/>
        </w:numPr>
        <w:spacing w:line="360" w:lineRule="auto"/>
        <w:rPr>
          <w:rFonts w:hint="eastAsia" w:ascii="等线" w:hAnsi="等线" w:eastAsia="等线" w:cs="Times New Roman"/>
          <w:color w:val="000000" w:themeColor="text1"/>
        </w:rPr>
      </w:pPr>
      <w:r>
        <w:rPr>
          <w:rFonts w:hint="eastAsia" w:ascii="等线" w:hAnsi="等线" w:eastAsia="等线" w:cs="Times New Roman"/>
          <w:color w:val="000000" w:themeColor="text1"/>
        </w:rPr>
        <w:t>急诊样本</w:t>
      </w:r>
      <w:r>
        <w:rPr>
          <w:rFonts w:ascii="等线" w:hAnsi="等线" w:eastAsia="等线" w:cs="Times New Roman"/>
          <w:color w:val="000000" w:themeColor="text1"/>
        </w:rPr>
        <w:t>处理能力：</w:t>
      </w:r>
      <w:r>
        <w:rPr>
          <w:rFonts w:hint="eastAsia" w:ascii="等线" w:hAnsi="等线" w:eastAsia="等线" w:cs="Times New Roman"/>
          <w:color w:val="000000" w:themeColor="text1"/>
        </w:rPr>
        <w:t>按键控制插入急诊样本，快捷急诊轨道，可同时插入多个急诊样本架。</w:t>
      </w:r>
    </w:p>
    <w:p>
      <w:pPr>
        <w:numPr>
          <w:ilvl w:val="0"/>
          <w:numId w:val="1"/>
        </w:numPr>
        <w:spacing w:line="360" w:lineRule="auto"/>
        <w:rPr>
          <w:rFonts w:hint="eastAsia" w:ascii="等线" w:hAnsi="等线" w:eastAsia="等线" w:cs="Times New Roman"/>
          <w:b/>
          <w:bCs/>
          <w:color w:val="000000" w:themeColor="text1"/>
          <w:sz w:val="24"/>
        </w:rPr>
      </w:pPr>
      <w:r>
        <w:rPr>
          <w:rFonts w:hint="eastAsia" w:ascii="等线" w:hAnsi="等线" w:eastAsia="等线" w:cs="Times New Roman"/>
          <w:b/>
          <w:bCs/>
          <w:color w:val="000000" w:themeColor="text1"/>
          <w:sz w:val="24"/>
        </w:rPr>
        <w:t>生化模块基本参数</w:t>
      </w:r>
    </w:p>
    <w:p>
      <w:pPr>
        <w:numPr>
          <w:ilvl w:val="0"/>
          <w:numId w:val="3"/>
        </w:numPr>
        <w:spacing w:line="360" w:lineRule="auto"/>
        <w:rPr>
          <w:rFonts w:hint="eastAsia" w:ascii="等线" w:hAnsi="等线" w:eastAsia="等线" w:cs="Times New Roman"/>
          <w:bCs/>
          <w:color w:val="000000" w:themeColor="text1"/>
          <w:szCs w:val="21"/>
          <w:lang w:val="de-DE"/>
        </w:rPr>
      </w:pPr>
      <w:r>
        <w:rPr>
          <w:rFonts w:hint="eastAsia" w:ascii="宋体" w:hAnsi="宋体" w:cs="宋体"/>
          <w:color w:val="000000" w:themeColor="text1"/>
          <w:szCs w:val="21"/>
        </w:rPr>
        <w:t>★</w:t>
      </w:r>
      <w:r>
        <w:rPr>
          <w:rFonts w:hint="eastAsia" w:ascii="等线" w:hAnsi="等线" w:eastAsia="等线" w:cs="Times New Roman"/>
          <w:color w:val="000000" w:themeColor="text1"/>
        </w:rPr>
        <w:t>处理能力：生化测试，单、双试剂项目恒速&gt;1800项/小时；ISE</w:t>
      </w:r>
      <w:r>
        <w:rPr>
          <w:rFonts w:ascii="等线" w:hAnsi="等线" w:eastAsia="等线" w:cs="Times New Roman"/>
          <w:color w:val="000000" w:themeColor="text1"/>
        </w:rPr>
        <w:t>测试</w:t>
      </w:r>
      <w:r>
        <w:rPr>
          <w:rFonts w:hint="eastAsia" w:ascii="等线" w:hAnsi="等线" w:eastAsia="等线" w:cs="Times New Roman"/>
          <w:color w:val="000000" w:themeColor="text1"/>
        </w:rPr>
        <w:t>≥600项/小时；</w:t>
      </w:r>
      <w:r>
        <w:rPr>
          <w:rFonts w:ascii="等线" w:hAnsi="等线" w:eastAsia="等线" w:cs="Times New Roman"/>
          <w:color w:val="000000" w:themeColor="text1"/>
        </w:rPr>
        <w:t>生化+ISE测试</w:t>
      </w:r>
      <w:r>
        <w:rPr>
          <w:rFonts w:hint="eastAsia" w:ascii="等线" w:hAnsi="等线" w:eastAsia="等线" w:cs="Times New Roman"/>
          <w:color w:val="000000" w:themeColor="text1"/>
        </w:rPr>
        <w:t>&gt;2000项/小时。</w:t>
      </w:r>
    </w:p>
    <w:p>
      <w:pPr>
        <w:numPr>
          <w:ilvl w:val="0"/>
          <w:numId w:val="3"/>
        </w:numPr>
        <w:spacing w:line="360" w:lineRule="auto"/>
        <w:rPr>
          <w:rFonts w:ascii="等线" w:hAnsi="等线" w:eastAsia="等线" w:cs="Times New Roman"/>
          <w:bCs/>
          <w:color w:val="000000" w:themeColor="text1"/>
          <w:szCs w:val="21"/>
          <w:lang w:val="de-DE"/>
        </w:rPr>
      </w:pPr>
      <w:r>
        <w:rPr>
          <w:rFonts w:hint="eastAsia" w:ascii="等线" w:hAnsi="等线" w:eastAsia="等线" w:cs="Times New Roman"/>
          <w:color w:val="000000" w:themeColor="text1"/>
        </w:rPr>
        <w:t>生化分析方法：终点法，速率法，固定时间法；</w:t>
      </w:r>
    </w:p>
    <w:p>
      <w:pPr>
        <w:numPr>
          <w:ilvl w:val="0"/>
          <w:numId w:val="3"/>
        </w:numPr>
        <w:spacing w:line="360" w:lineRule="auto"/>
        <w:rPr>
          <w:rFonts w:hint="eastAsia" w:ascii="等线" w:hAnsi="等线" w:eastAsia="等线" w:cs="Times New Roman"/>
          <w:bCs/>
          <w:color w:val="000000" w:themeColor="text1"/>
          <w:szCs w:val="21"/>
          <w:lang w:val="de-DE"/>
        </w:rPr>
      </w:pPr>
      <w:r>
        <w:rPr>
          <w:rFonts w:hint="eastAsia" w:ascii="等线" w:hAnsi="等线" w:eastAsia="等线" w:cs="Times New Roman"/>
          <w:color w:val="000000" w:themeColor="text1"/>
          <w:lang w:val="de-DE"/>
        </w:rPr>
        <w:t>检测</w:t>
      </w:r>
      <w:r>
        <w:rPr>
          <w:rFonts w:ascii="等线" w:hAnsi="等线" w:eastAsia="等线" w:cs="Times New Roman"/>
          <w:color w:val="000000" w:themeColor="text1"/>
          <w:lang w:val="de-DE"/>
        </w:rPr>
        <w:t>原理：</w:t>
      </w:r>
      <w:r>
        <w:rPr>
          <w:rFonts w:hint="eastAsia" w:ascii="等线" w:hAnsi="等线" w:eastAsia="等线" w:cs="Times New Roman"/>
          <w:color w:val="000000" w:themeColor="text1"/>
          <w:lang w:val="de-DE"/>
        </w:rPr>
        <w:t>包括比色</w:t>
      </w:r>
      <w:r>
        <w:rPr>
          <w:rFonts w:ascii="等线" w:hAnsi="等线" w:eastAsia="等线" w:cs="Times New Roman"/>
          <w:color w:val="000000" w:themeColor="text1"/>
          <w:lang w:val="de-DE"/>
        </w:rPr>
        <w:t>法、比浊法、间接</w:t>
      </w:r>
      <w:r>
        <w:rPr>
          <w:rFonts w:hint="eastAsia" w:ascii="等线" w:hAnsi="等线" w:eastAsia="等线" w:cs="Times New Roman"/>
          <w:color w:val="000000" w:themeColor="text1"/>
        </w:rPr>
        <w:t>离子选择电极法；</w:t>
      </w:r>
      <w:r>
        <w:rPr>
          <w:rFonts w:hint="eastAsia" w:ascii="等线" w:hAnsi="等线" w:eastAsia="等线" w:cs="Times New Roman"/>
          <w:bCs/>
          <w:color w:val="000000" w:themeColor="text1"/>
          <w:szCs w:val="21"/>
          <w:lang w:val="de-DE"/>
        </w:rPr>
        <w:t xml:space="preserve"> </w:t>
      </w:r>
    </w:p>
    <w:p>
      <w:pPr>
        <w:numPr>
          <w:ilvl w:val="0"/>
          <w:numId w:val="3"/>
        </w:numPr>
        <w:spacing w:line="360" w:lineRule="auto"/>
        <w:rPr>
          <w:rFonts w:hint="eastAsia" w:ascii="等线" w:hAnsi="等线" w:eastAsia="等线" w:cs="Times New Roman"/>
          <w:bCs/>
          <w:color w:val="000000" w:themeColor="text1"/>
          <w:szCs w:val="21"/>
          <w:lang w:val="de-DE"/>
        </w:rPr>
      </w:pPr>
      <w:r>
        <w:rPr>
          <w:rFonts w:hint="eastAsia" w:ascii="宋体" w:hAnsi="宋体" w:cs="宋体"/>
          <w:color w:val="000000" w:themeColor="text1"/>
          <w:szCs w:val="21"/>
        </w:rPr>
        <w:t>★</w:t>
      </w:r>
      <w:r>
        <w:rPr>
          <w:rFonts w:hint="eastAsia" w:ascii="等线" w:hAnsi="等线" w:eastAsia="等线" w:cs="Times New Roman"/>
          <w:bCs/>
          <w:color w:val="000000" w:themeColor="text1"/>
          <w:szCs w:val="21"/>
        </w:rPr>
        <w:t>&gt;130个试剂位，支持20-62m</w:t>
      </w:r>
      <w:r>
        <w:rPr>
          <w:rFonts w:ascii="等线" w:hAnsi="等线" w:eastAsia="等线" w:cs="Times New Roman"/>
          <w:bCs/>
          <w:color w:val="000000" w:themeColor="text1"/>
          <w:szCs w:val="21"/>
        </w:rPr>
        <w:t>L</w:t>
      </w:r>
      <w:r>
        <w:rPr>
          <w:rFonts w:hint="eastAsia" w:ascii="等线" w:hAnsi="等线" w:eastAsia="等线" w:cs="Times New Roman"/>
          <w:bCs/>
          <w:color w:val="000000" w:themeColor="text1"/>
          <w:szCs w:val="21"/>
        </w:rPr>
        <w:t>容量规格的“低残留”试剂瓶，试剂仓</w:t>
      </w:r>
      <w:r>
        <w:rPr>
          <w:rFonts w:hint="eastAsia" w:ascii="等线" w:hAnsi="等线" w:eastAsia="等线" w:cs="Times New Roman"/>
          <w:color w:val="000000" w:themeColor="text1"/>
          <w:szCs w:val="21"/>
        </w:rPr>
        <w:t>温度2～8℃；</w:t>
      </w:r>
    </w:p>
    <w:p>
      <w:pPr>
        <w:numPr>
          <w:ilvl w:val="0"/>
          <w:numId w:val="3"/>
        </w:numPr>
        <w:spacing w:line="360" w:lineRule="auto"/>
        <w:rPr>
          <w:rFonts w:hint="eastAsia" w:ascii="等线" w:hAnsi="等线" w:eastAsia="等线" w:cs="Times New Roman"/>
          <w:bCs/>
          <w:color w:val="000000" w:themeColor="text1"/>
          <w:szCs w:val="21"/>
          <w:lang w:val="de-DE"/>
        </w:rPr>
      </w:pPr>
      <w:r>
        <w:rPr>
          <w:rFonts w:hint="eastAsia" w:ascii="宋体" w:hAnsi="宋体" w:cs="宋体"/>
          <w:color w:val="000000" w:themeColor="text1"/>
          <w:szCs w:val="21"/>
        </w:rPr>
        <w:t>★</w:t>
      </w:r>
      <w:r>
        <w:rPr>
          <w:rFonts w:hint="eastAsia" w:ascii="等线" w:hAnsi="等线" w:eastAsia="等线" w:cs="Times New Roman"/>
          <w:bCs/>
          <w:color w:val="000000" w:themeColor="text1"/>
          <w:szCs w:val="21"/>
        </w:rPr>
        <w:t>具有试剂在线装载功能，即仪器在运行过程中可随时添加试剂；</w:t>
      </w:r>
    </w:p>
    <w:p>
      <w:pPr>
        <w:numPr>
          <w:ilvl w:val="0"/>
          <w:numId w:val="3"/>
        </w:numPr>
        <w:spacing w:line="360" w:lineRule="auto"/>
        <w:rPr>
          <w:rFonts w:hint="eastAsia" w:ascii="等线" w:hAnsi="等线" w:eastAsia="等线" w:cs="Times New Roman"/>
          <w:bCs/>
          <w:color w:val="000000" w:themeColor="text1"/>
          <w:szCs w:val="21"/>
          <w:lang w:val="de-DE"/>
        </w:rPr>
      </w:pPr>
      <w:r>
        <w:rPr>
          <w:rFonts w:hint="eastAsia" w:ascii="宋体" w:hAnsi="宋体" w:cs="宋体"/>
          <w:color w:val="000000" w:themeColor="text1"/>
          <w:szCs w:val="21"/>
        </w:rPr>
        <w:t>★</w:t>
      </w:r>
      <w:r>
        <w:rPr>
          <w:rFonts w:hint="eastAsia" w:ascii="等线" w:hAnsi="等线" w:eastAsia="等线" w:cs="Times New Roman"/>
          <w:color w:val="000000" w:themeColor="text1"/>
        </w:rPr>
        <w:t>仪器可同时支持在线分析项目数：&gt;70个项目，</w:t>
      </w:r>
      <w:r>
        <w:rPr>
          <w:rFonts w:hint="eastAsia" w:ascii="等线" w:hAnsi="等线" w:eastAsia="等线" w:cs="Times New Roman"/>
          <w:color w:val="000000" w:themeColor="text1"/>
          <w:szCs w:val="21"/>
        </w:rPr>
        <w:t>可支持1～4试剂项目，支持浓缩试剂自动稀释，支持</w:t>
      </w:r>
      <w:r>
        <w:rPr>
          <w:rFonts w:ascii="等线" w:hAnsi="等线" w:eastAsia="等线" w:cs="Times New Roman"/>
          <w:color w:val="000000" w:themeColor="text1"/>
          <w:szCs w:val="21"/>
        </w:rPr>
        <w:t>试剂扩容，</w:t>
      </w:r>
      <w:r>
        <w:rPr>
          <w:rFonts w:hint="eastAsia" w:ascii="等线" w:hAnsi="等线" w:eastAsia="等线" w:cs="Times New Roman"/>
          <w:color w:val="000000" w:themeColor="text1"/>
          <w:szCs w:val="21"/>
        </w:rPr>
        <w:t>同项目</w:t>
      </w:r>
      <w:r>
        <w:rPr>
          <w:rFonts w:ascii="等线" w:hAnsi="等线" w:eastAsia="等线" w:cs="Times New Roman"/>
          <w:color w:val="000000" w:themeColor="text1"/>
          <w:szCs w:val="21"/>
        </w:rPr>
        <w:t>放置</w:t>
      </w:r>
      <w:r>
        <w:rPr>
          <w:rFonts w:hint="eastAsia" w:ascii="等线" w:hAnsi="等线" w:eastAsia="等线" w:cs="Times New Roman"/>
          <w:color w:val="000000" w:themeColor="text1"/>
          <w:szCs w:val="21"/>
        </w:rPr>
        <w:t>多瓶试剂；</w:t>
      </w:r>
    </w:p>
    <w:p>
      <w:pPr>
        <w:numPr>
          <w:ilvl w:val="0"/>
          <w:numId w:val="3"/>
        </w:numPr>
        <w:spacing w:line="360" w:lineRule="auto"/>
        <w:rPr>
          <w:rFonts w:ascii="等线" w:hAnsi="等线" w:eastAsia="等线" w:cs="Times New Roman"/>
          <w:bCs/>
          <w:color w:val="000000" w:themeColor="text1"/>
          <w:szCs w:val="21"/>
          <w:lang w:val="de-DE"/>
        </w:rPr>
      </w:pPr>
      <w:r>
        <w:rPr>
          <w:rFonts w:hint="eastAsia" w:ascii="宋体" w:hAnsi="宋体" w:cs="宋体"/>
          <w:color w:val="000000" w:themeColor="text1"/>
          <w:szCs w:val="21"/>
        </w:rPr>
        <w:t>★</w:t>
      </w:r>
      <w:r>
        <w:rPr>
          <w:rFonts w:hint="eastAsia" w:ascii="等线" w:hAnsi="等线" w:eastAsia="等线" w:cs="Times New Roman"/>
          <w:bCs/>
          <w:color w:val="000000" w:themeColor="text1"/>
          <w:szCs w:val="21"/>
          <w:lang w:val="de-DE"/>
        </w:rPr>
        <w:t>具有圆盘进样方式</w:t>
      </w:r>
      <w:r>
        <w:rPr>
          <w:rFonts w:ascii="等线" w:hAnsi="等线" w:eastAsia="等线" w:cs="Times New Roman"/>
          <w:bCs/>
          <w:color w:val="000000" w:themeColor="text1"/>
          <w:szCs w:val="21"/>
          <w:lang w:val="de-DE"/>
        </w:rPr>
        <w:t>，</w:t>
      </w:r>
      <w:r>
        <w:rPr>
          <w:rFonts w:hint="eastAsia" w:ascii="等线" w:hAnsi="等线" w:eastAsia="等线" w:cs="Times New Roman"/>
          <w:color w:val="000000" w:themeColor="text1"/>
        </w:rPr>
        <w:t>通过</w:t>
      </w:r>
      <w:r>
        <w:rPr>
          <w:rFonts w:ascii="等线" w:hAnsi="等线" w:eastAsia="等线" w:cs="Times New Roman"/>
          <w:color w:val="000000" w:themeColor="text1"/>
        </w:rPr>
        <w:t>圆盘</w:t>
      </w:r>
      <w:r>
        <w:rPr>
          <w:rFonts w:hint="eastAsia" w:ascii="等线" w:hAnsi="等线" w:eastAsia="等线" w:cs="Times New Roman"/>
          <w:color w:val="000000" w:themeColor="text1"/>
        </w:rPr>
        <w:t>进样</w:t>
      </w:r>
      <w:r>
        <w:rPr>
          <w:rFonts w:ascii="等线" w:hAnsi="等线" w:eastAsia="等线" w:cs="Times New Roman"/>
          <w:color w:val="000000" w:themeColor="text1"/>
        </w:rPr>
        <w:t>方式加载的样本，</w:t>
      </w:r>
      <w:r>
        <w:rPr>
          <w:rFonts w:hint="eastAsia" w:ascii="等线" w:hAnsi="等线" w:eastAsia="等线" w:cs="Times New Roman"/>
          <w:color w:val="000000" w:themeColor="text1"/>
        </w:rPr>
        <w:t>其</w:t>
      </w:r>
      <w:r>
        <w:rPr>
          <w:rFonts w:hint="eastAsia" w:ascii="等线" w:hAnsi="等线" w:eastAsia="等线" w:cs="Times New Roman"/>
          <w:bCs/>
          <w:color w:val="000000" w:themeColor="text1"/>
          <w:szCs w:val="21"/>
          <w:lang w:val="de-DE"/>
        </w:rPr>
        <w:t>测试优先于轨道</w:t>
      </w:r>
      <w:r>
        <w:rPr>
          <w:rFonts w:ascii="等线" w:hAnsi="等线" w:eastAsia="等线" w:cs="Times New Roman"/>
          <w:bCs/>
          <w:color w:val="000000" w:themeColor="text1"/>
          <w:szCs w:val="21"/>
          <w:lang w:val="de-DE"/>
        </w:rPr>
        <w:t>样本；</w:t>
      </w:r>
      <w:r>
        <w:rPr>
          <w:rFonts w:hint="eastAsia" w:ascii="等线" w:hAnsi="等线" w:eastAsia="等线" w:cs="Times New Roman"/>
          <w:bCs/>
          <w:color w:val="000000" w:themeColor="text1"/>
          <w:szCs w:val="21"/>
          <w:lang w:val="de-DE"/>
        </w:rPr>
        <w:t>圆盘最大支持急诊位</w:t>
      </w:r>
      <w:r>
        <w:rPr>
          <w:rFonts w:hint="eastAsia" w:ascii="等线" w:hAnsi="等线" w:eastAsia="等线" w:cs="Times New Roman"/>
          <w:color w:val="000000" w:themeColor="text1"/>
        </w:rPr>
        <w:t>≥</w:t>
      </w:r>
      <w:r>
        <w:rPr>
          <w:rFonts w:hint="eastAsia" w:ascii="等线" w:hAnsi="等线" w:eastAsia="等线" w:cs="Times New Roman"/>
          <w:bCs/>
          <w:color w:val="000000" w:themeColor="text1"/>
          <w:szCs w:val="21"/>
          <w:lang w:val="de-DE"/>
        </w:rPr>
        <w:t>140个；</w:t>
      </w:r>
    </w:p>
    <w:p>
      <w:pPr>
        <w:numPr>
          <w:ilvl w:val="0"/>
          <w:numId w:val="3"/>
        </w:numPr>
        <w:spacing w:line="360" w:lineRule="auto"/>
        <w:rPr>
          <w:rFonts w:ascii="等线" w:hAnsi="等线" w:eastAsia="等线" w:cs="Times New Roman"/>
          <w:bCs/>
          <w:color w:val="000000" w:themeColor="text1"/>
          <w:szCs w:val="21"/>
          <w:lang w:val="de-DE"/>
        </w:rPr>
      </w:pPr>
      <w:r>
        <w:rPr>
          <w:rFonts w:hint="eastAsia" w:ascii="等线" w:hAnsi="等线" w:eastAsia="等线" w:cs="Times New Roman"/>
          <w:bCs/>
          <w:color w:val="000000" w:themeColor="text1"/>
          <w:szCs w:val="21"/>
          <w:lang w:val="de-DE"/>
        </w:rPr>
        <w:t>支持样本自动</w:t>
      </w:r>
      <w:r>
        <w:rPr>
          <w:rFonts w:ascii="等线" w:hAnsi="等线" w:eastAsia="等线" w:cs="Times New Roman"/>
          <w:bCs/>
          <w:color w:val="000000" w:themeColor="text1"/>
          <w:szCs w:val="21"/>
          <w:lang w:val="de-DE"/>
        </w:rPr>
        <w:t>稀释重测</w:t>
      </w:r>
      <w:r>
        <w:rPr>
          <w:rFonts w:hint="eastAsia" w:ascii="等线" w:hAnsi="等线" w:eastAsia="等线" w:cs="Times New Roman"/>
          <w:bCs/>
          <w:color w:val="000000" w:themeColor="text1"/>
          <w:szCs w:val="21"/>
          <w:lang w:val="de-DE"/>
        </w:rPr>
        <w:t>：最大</w:t>
      </w:r>
      <w:r>
        <w:rPr>
          <w:rFonts w:ascii="等线" w:hAnsi="等线" w:eastAsia="等线" w:cs="Times New Roman"/>
          <w:bCs/>
          <w:color w:val="000000" w:themeColor="text1"/>
          <w:szCs w:val="21"/>
          <w:lang w:val="de-DE"/>
        </w:rPr>
        <w:t>倍数</w:t>
      </w:r>
      <w:r>
        <w:rPr>
          <w:rFonts w:hint="eastAsia" w:ascii="等线" w:hAnsi="等线" w:eastAsia="等线" w:cs="Times New Roman"/>
          <w:bCs/>
          <w:color w:val="000000" w:themeColor="text1"/>
          <w:szCs w:val="21"/>
        </w:rPr>
        <w:t>&gt;</w:t>
      </w:r>
      <w:r>
        <w:rPr>
          <w:rFonts w:hint="eastAsia" w:ascii="等线" w:hAnsi="等线" w:eastAsia="等线" w:cs="Times New Roman"/>
          <w:bCs/>
          <w:color w:val="000000" w:themeColor="text1"/>
          <w:szCs w:val="21"/>
          <w:lang w:val="de-DE"/>
        </w:rPr>
        <w:t>13</w:t>
      </w:r>
      <w:r>
        <w:rPr>
          <w:rFonts w:hint="eastAsia" w:ascii="等线" w:hAnsi="等线" w:eastAsia="等线" w:cs="Times New Roman"/>
          <w:bCs/>
          <w:color w:val="000000" w:themeColor="text1"/>
          <w:szCs w:val="21"/>
        </w:rPr>
        <w:t>0</w:t>
      </w:r>
      <w:r>
        <w:rPr>
          <w:rFonts w:hint="eastAsia" w:ascii="等线" w:hAnsi="等线" w:eastAsia="等线" w:cs="Times New Roman"/>
          <w:bCs/>
          <w:color w:val="000000" w:themeColor="text1"/>
          <w:szCs w:val="21"/>
          <w:lang w:val="de-DE"/>
        </w:rPr>
        <w:t>倍；</w:t>
      </w:r>
    </w:p>
    <w:p>
      <w:pPr>
        <w:numPr>
          <w:ilvl w:val="0"/>
          <w:numId w:val="3"/>
        </w:numPr>
        <w:spacing w:line="360" w:lineRule="auto"/>
        <w:rPr>
          <w:rFonts w:ascii="等线" w:hAnsi="等线" w:eastAsia="等线" w:cs="Times New Roman"/>
          <w:bCs/>
          <w:color w:val="000000" w:themeColor="text1"/>
          <w:szCs w:val="21"/>
          <w:lang w:val="de-DE"/>
        </w:rPr>
      </w:pPr>
      <w:r>
        <w:rPr>
          <w:rFonts w:hint="eastAsia" w:ascii="宋体" w:hAnsi="宋体" w:cs="宋体"/>
          <w:color w:val="000000" w:themeColor="text1"/>
          <w:szCs w:val="21"/>
        </w:rPr>
        <w:t>★</w:t>
      </w:r>
      <w:r>
        <w:rPr>
          <w:rFonts w:hint="eastAsia" w:ascii="等线" w:hAnsi="等线" w:eastAsia="等线" w:cs="Times New Roman"/>
          <w:bCs/>
          <w:color w:val="000000" w:themeColor="text1"/>
          <w:szCs w:val="21"/>
          <w:lang w:val="de-DE"/>
        </w:rPr>
        <w:t>配全自动轨道进样系统，可同时装载</w:t>
      </w:r>
      <w:r>
        <w:rPr>
          <w:rFonts w:hint="eastAsia" w:ascii="等线" w:hAnsi="等线" w:eastAsia="等线" w:cs="Times New Roman"/>
          <w:bCs/>
          <w:color w:val="000000" w:themeColor="text1"/>
          <w:szCs w:val="21"/>
        </w:rPr>
        <w:t>&gt;280</w:t>
      </w:r>
      <w:r>
        <w:rPr>
          <w:rFonts w:hint="eastAsia" w:ascii="等线" w:hAnsi="等线" w:eastAsia="等线" w:cs="Times New Roman"/>
          <w:bCs/>
          <w:color w:val="000000" w:themeColor="text1"/>
          <w:szCs w:val="21"/>
          <w:lang w:val="de-DE"/>
        </w:rPr>
        <w:t>个样本，另配备专用调度机构，</w:t>
      </w:r>
      <w:r>
        <w:rPr>
          <w:rFonts w:hint="eastAsia" w:ascii="等线" w:hAnsi="等线" w:eastAsia="等线" w:cs="Times New Roman"/>
          <w:bCs/>
          <w:color w:val="000000" w:themeColor="text1"/>
          <w:szCs w:val="21"/>
        </w:rPr>
        <w:t>&gt;240</w:t>
      </w:r>
      <w:r>
        <w:rPr>
          <w:rFonts w:hint="eastAsia" w:ascii="等线" w:hAnsi="等线" w:eastAsia="等线" w:cs="Times New Roman"/>
          <w:bCs/>
          <w:color w:val="000000" w:themeColor="text1"/>
          <w:szCs w:val="21"/>
          <w:lang w:val="de-DE"/>
        </w:rPr>
        <w:t>个样本缓冲位；</w:t>
      </w:r>
    </w:p>
    <w:p>
      <w:pPr>
        <w:pStyle w:val="10"/>
        <w:numPr>
          <w:ilvl w:val="0"/>
          <w:numId w:val="3"/>
        </w:numPr>
        <w:tabs>
          <w:tab w:val="left" w:pos="426"/>
        </w:tabs>
        <w:spacing w:line="360" w:lineRule="auto"/>
        <w:ind w:firstLineChars="0"/>
        <w:rPr>
          <w:rFonts w:hint="eastAsia" w:ascii="等线" w:hAnsi="等线" w:eastAsia="等线"/>
          <w:color w:val="000000" w:themeColor="text1"/>
          <w:szCs w:val="21"/>
          <w:lang w:val="zh-CN"/>
        </w:rPr>
      </w:pPr>
      <w:r>
        <w:rPr>
          <w:rFonts w:hint="eastAsia" w:ascii="宋体" w:hAnsi="宋体" w:cs="宋体"/>
          <w:color w:val="000000" w:themeColor="text1"/>
          <w:szCs w:val="21"/>
        </w:rPr>
        <w:t>★</w:t>
      </w:r>
      <w:r>
        <w:rPr>
          <w:rFonts w:ascii="等线" w:hAnsi="等线" w:eastAsia="等线"/>
          <w:color w:val="000000" w:themeColor="text1"/>
        </w:rPr>
        <w:t>模块化设计，可</w:t>
      </w:r>
      <w:r>
        <w:rPr>
          <w:rFonts w:hint="eastAsia" w:ascii="等线" w:hAnsi="等线" w:eastAsia="等线"/>
          <w:color w:val="000000" w:themeColor="text1"/>
        </w:rPr>
        <w:t>与同型号生化分析仪或同品牌化</w:t>
      </w:r>
      <w:r>
        <w:rPr>
          <w:rFonts w:ascii="等线" w:hAnsi="等线" w:eastAsia="等线"/>
          <w:color w:val="000000" w:themeColor="text1"/>
        </w:rPr>
        <w:t>学发光分析仪</w:t>
      </w:r>
      <w:r>
        <w:rPr>
          <w:rFonts w:hint="eastAsia" w:ascii="等线" w:hAnsi="等线" w:eastAsia="等线"/>
          <w:color w:val="000000" w:themeColor="text1"/>
        </w:rPr>
        <w:t>级联升级；</w:t>
      </w:r>
    </w:p>
    <w:p>
      <w:pPr>
        <w:pStyle w:val="10"/>
        <w:numPr>
          <w:ilvl w:val="0"/>
          <w:numId w:val="3"/>
        </w:numPr>
        <w:tabs>
          <w:tab w:val="left" w:pos="426"/>
        </w:tabs>
        <w:spacing w:line="360" w:lineRule="auto"/>
        <w:ind w:firstLineChars="0"/>
        <w:rPr>
          <w:rFonts w:hint="eastAsia" w:ascii="等线" w:hAnsi="等线" w:eastAsia="等线"/>
          <w:color w:val="000000" w:themeColor="text1"/>
          <w:szCs w:val="21"/>
          <w:lang w:val="zh-CN"/>
        </w:rPr>
      </w:pPr>
      <w:r>
        <w:rPr>
          <w:rFonts w:hint="eastAsia" w:ascii="宋体" w:hAnsi="宋体" w:cs="宋体"/>
          <w:color w:val="000000" w:themeColor="text1"/>
          <w:szCs w:val="21"/>
        </w:rPr>
        <w:t>★</w:t>
      </w:r>
      <w:r>
        <w:rPr>
          <w:rFonts w:hint="eastAsia" w:ascii="等线" w:hAnsi="等线" w:eastAsia="等线"/>
          <w:color w:val="000000" w:themeColor="text1"/>
          <w:szCs w:val="21"/>
          <w:lang w:val="zh-CN"/>
        </w:rPr>
        <w:t>配套试剂注册认证：具有原厂家配套的获得CFDA注册的试剂项目（按方法学区分）</w:t>
      </w:r>
      <w:r>
        <w:rPr>
          <w:rFonts w:hint="eastAsia" w:ascii="等线" w:hAnsi="等线" w:eastAsia="等线"/>
          <w:color w:val="000000" w:themeColor="text1"/>
        </w:rPr>
        <w:t>≥</w:t>
      </w:r>
      <w:r>
        <w:rPr>
          <w:rFonts w:hint="eastAsia" w:ascii="等线" w:hAnsi="等线" w:eastAsia="等线"/>
          <w:color w:val="000000" w:themeColor="text1"/>
          <w:szCs w:val="21"/>
          <w:lang w:val="zh-CN"/>
        </w:rPr>
        <w:t>65个。具有原厂家配套的获得CFDA注册的校准品（按检测项目区分）</w:t>
      </w:r>
      <w:r>
        <w:rPr>
          <w:rFonts w:hint="eastAsia" w:ascii="等线" w:hAnsi="等线" w:eastAsia="等线"/>
          <w:color w:val="000000" w:themeColor="text1"/>
        </w:rPr>
        <w:t>≥</w:t>
      </w:r>
      <w:r>
        <w:rPr>
          <w:rFonts w:hint="eastAsia" w:ascii="等线" w:hAnsi="等线" w:eastAsia="等线"/>
          <w:color w:val="000000" w:themeColor="text1"/>
          <w:szCs w:val="21"/>
          <w:lang w:val="zh-CN"/>
        </w:rPr>
        <w:t>35项；</w:t>
      </w:r>
    </w:p>
    <w:p>
      <w:pPr>
        <w:numPr>
          <w:ilvl w:val="0"/>
          <w:numId w:val="3"/>
        </w:numPr>
        <w:spacing w:line="360" w:lineRule="auto"/>
        <w:rPr>
          <w:rFonts w:hint="eastAsia" w:ascii="等线" w:hAnsi="等线" w:eastAsia="等线" w:cs="Times New Roman"/>
          <w:bCs/>
          <w:color w:val="000000" w:themeColor="text1"/>
          <w:szCs w:val="21"/>
          <w:lang w:val="de-DE"/>
        </w:rPr>
      </w:pPr>
      <w:r>
        <w:rPr>
          <w:rFonts w:hint="eastAsia" w:ascii="宋体" w:hAnsi="宋体" w:cs="宋体"/>
          <w:color w:val="000000" w:themeColor="text1"/>
          <w:szCs w:val="21"/>
        </w:rPr>
        <w:t>★</w:t>
      </w:r>
      <w:r>
        <w:rPr>
          <w:rFonts w:hint="eastAsia" w:ascii="等线" w:hAnsi="等线" w:eastAsia="等线" w:cs="Times New Roman"/>
          <w:color w:val="000000" w:themeColor="text1"/>
        </w:rPr>
        <w:t>溯源性：生产厂家</w:t>
      </w:r>
      <w:r>
        <w:rPr>
          <w:rFonts w:ascii="等线" w:hAnsi="等线" w:eastAsia="等线" w:cs="Times New Roman"/>
          <w:color w:val="000000" w:themeColor="text1"/>
        </w:rPr>
        <w:t>参考实验</w:t>
      </w:r>
      <w:r>
        <w:rPr>
          <w:rFonts w:hint="eastAsia" w:ascii="等线" w:hAnsi="等线" w:eastAsia="等线" w:cs="Times New Roman"/>
          <w:color w:val="000000" w:themeColor="text1"/>
        </w:rPr>
        <w:t>室</w:t>
      </w:r>
      <w:r>
        <w:rPr>
          <w:rFonts w:ascii="等线" w:hAnsi="等线" w:eastAsia="等线" w:cs="Times New Roman"/>
          <w:color w:val="000000" w:themeColor="text1"/>
        </w:rPr>
        <w:t>通过CNAS认证</w:t>
      </w:r>
      <w:r>
        <w:rPr>
          <w:rFonts w:hint="eastAsia" w:ascii="等线" w:hAnsi="等线" w:eastAsia="等线" w:cs="Times New Roman"/>
          <w:color w:val="000000" w:themeColor="text1"/>
        </w:rPr>
        <w:t>，可</w:t>
      </w:r>
      <w:r>
        <w:rPr>
          <w:rFonts w:hint="eastAsia" w:ascii="等线" w:hAnsi="等线" w:eastAsia="等线" w:cs="Times New Roman"/>
          <w:bCs/>
          <w:color w:val="000000" w:themeColor="text1"/>
          <w:szCs w:val="21"/>
          <w:lang w:val="de-DE"/>
        </w:rPr>
        <w:t>提供连续3年RELA比对结果和溯源性证明文件，保障结果具有准确性和溯源性（以国际溯源性证书为准），</w:t>
      </w:r>
      <w:r>
        <w:rPr>
          <w:rFonts w:hint="eastAsia" w:ascii="等线" w:hAnsi="等线" w:eastAsia="等线" w:cs="Times New Roman"/>
          <w:color w:val="000000" w:themeColor="text1"/>
        </w:rPr>
        <w:t>具有原厂家配套的获得CFDA注册的校准品</w:t>
      </w:r>
      <w:r>
        <w:rPr>
          <w:rFonts w:hint="eastAsia" w:ascii="等线" w:hAnsi="等线" w:eastAsia="等线" w:cs="Times New Roman"/>
          <w:bCs/>
          <w:color w:val="000000" w:themeColor="text1"/>
          <w:szCs w:val="21"/>
          <w:lang w:val="de-DE"/>
        </w:rPr>
        <w:t>；</w:t>
      </w:r>
    </w:p>
    <w:p>
      <w:pPr>
        <w:numPr>
          <w:ilvl w:val="0"/>
          <w:numId w:val="3"/>
        </w:numPr>
        <w:spacing w:line="360" w:lineRule="auto"/>
        <w:rPr>
          <w:rFonts w:hint="eastAsia" w:ascii="等线" w:hAnsi="等线" w:eastAsia="等线" w:cs="Times New Roman"/>
          <w:bCs/>
          <w:color w:val="000000" w:themeColor="text1"/>
          <w:szCs w:val="21"/>
          <w:lang w:val="de-DE"/>
        </w:rPr>
      </w:pPr>
      <w:r>
        <w:rPr>
          <w:rFonts w:hint="eastAsia" w:ascii="宋体" w:hAnsi="宋体" w:cs="宋体"/>
          <w:color w:val="000000" w:themeColor="text1"/>
          <w:szCs w:val="21"/>
        </w:rPr>
        <w:t>★</w:t>
      </w:r>
      <w:r>
        <w:rPr>
          <w:rFonts w:hint="eastAsia" w:ascii="等线" w:hAnsi="等线" w:eastAsia="等线" w:cs="Times New Roman"/>
          <w:color w:val="000000" w:themeColor="text1"/>
          <w:szCs w:val="21"/>
        </w:rPr>
        <w:t>最小反应体积&lt;10</w:t>
      </w:r>
      <w:r>
        <w:rPr>
          <w:rFonts w:ascii="等线" w:hAnsi="等线" w:eastAsia="等线" w:cs="Times New Roman"/>
          <w:color w:val="000000" w:themeColor="text1"/>
          <w:szCs w:val="21"/>
        </w:rPr>
        <w:t>0</w:t>
      </w:r>
      <w:r>
        <w:rPr>
          <w:rFonts w:hint="eastAsia" w:ascii="等线" w:hAnsi="等线" w:eastAsia="等线" w:cs="Times New Roman"/>
          <w:color w:val="000000" w:themeColor="text1"/>
          <w:szCs w:val="21"/>
        </w:rPr>
        <w:t>ul，</w:t>
      </w:r>
      <w:r>
        <w:rPr>
          <w:rFonts w:hint="eastAsia" w:ascii="等线" w:hAnsi="等线" w:eastAsia="等线" w:cs="Times New Roman"/>
          <w:color w:val="000000" w:themeColor="text1"/>
        </w:rPr>
        <w:t>有效节省试剂成本；</w:t>
      </w:r>
    </w:p>
    <w:p>
      <w:pPr>
        <w:numPr>
          <w:ilvl w:val="0"/>
          <w:numId w:val="3"/>
        </w:numPr>
        <w:spacing w:line="360" w:lineRule="auto"/>
        <w:rPr>
          <w:rFonts w:hint="eastAsia" w:ascii="等线" w:hAnsi="等线" w:eastAsia="等线" w:cs="Times New Roman"/>
          <w:bCs/>
          <w:color w:val="000000" w:themeColor="text1"/>
          <w:szCs w:val="21"/>
          <w:lang w:val="de-DE"/>
        </w:rPr>
      </w:pPr>
      <w:r>
        <w:rPr>
          <w:rFonts w:hint="eastAsia" w:ascii="等线" w:hAnsi="等线" w:eastAsia="等线" w:cs="Times New Roman"/>
          <w:color w:val="000000" w:themeColor="text1"/>
        </w:rPr>
        <w:t>样本、</w:t>
      </w:r>
      <w:r>
        <w:rPr>
          <w:rFonts w:ascii="等线" w:hAnsi="等线" w:eastAsia="等线" w:cs="Times New Roman"/>
          <w:color w:val="000000" w:themeColor="text1"/>
        </w:rPr>
        <w:t>试剂</w:t>
      </w:r>
      <w:r>
        <w:rPr>
          <w:rFonts w:hint="eastAsia" w:ascii="等线" w:hAnsi="等线" w:eastAsia="等线" w:cs="Times New Roman"/>
          <w:color w:val="000000" w:themeColor="text1"/>
        </w:rPr>
        <w:t>针功能：具有自动冲洗、液面</w:t>
      </w:r>
      <w:r>
        <w:rPr>
          <w:rFonts w:ascii="等线" w:hAnsi="等线" w:eastAsia="等线" w:cs="Times New Roman"/>
          <w:color w:val="000000" w:themeColor="text1"/>
        </w:rPr>
        <w:t>检测、</w:t>
      </w:r>
      <w:r>
        <w:rPr>
          <w:rFonts w:hint="eastAsia" w:ascii="等线" w:hAnsi="等线" w:eastAsia="等线" w:cs="Times New Roman"/>
          <w:color w:val="000000" w:themeColor="text1"/>
        </w:rPr>
        <w:t>垂直和横向防撞保护、随量跟踪</w:t>
      </w:r>
      <w:r>
        <w:rPr>
          <w:rFonts w:ascii="等线" w:hAnsi="等线" w:eastAsia="等线" w:cs="Times New Roman"/>
          <w:color w:val="000000" w:themeColor="text1"/>
        </w:rPr>
        <w:t>、</w:t>
      </w:r>
      <w:r>
        <w:rPr>
          <w:rFonts w:hint="eastAsia" w:ascii="等线" w:hAnsi="等线" w:eastAsia="等线" w:cs="Times New Roman"/>
          <w:color w:val="000000" w:themeColor="text1"/>
        </w:rPr>
        <w:t>堵针和空吸检测功能；</w:t>
      </w:r>
    </w:p>
    <w:p>
      <w:pPr>
        <w:numPr>
          <w:ilvl w:val="0"/>
          <w:numId w:val="3"/>
        </w:numPr>
        <w:spacing w:line="360" w:lineRule="auto"/>
        <w:rPr>
          <w:rFonts w:hint="eastAsia" w:ascii="等线" w:hAnsi="等线" w:eastAsia="等线" w:cs="Times New Roman"/>
          <w:bCs/>
          <w:color w:val="000000" w:themeColor="text1"/>
          <w:szCs w:val="21"/>
          <w:lang w:val="de-DE"/>
        </w:rPr>
      </w:pPr>
      <w:r>
        <w:rPr>
          <w:rFonts w:hint="eastAsia" w:ascii="等线" w:hAnsi="等线" w:eastAsia="等线" w:cs="Times New Roman"/>
          <w:color w:val="000000" w:themeColor="text1"/>
          <w:lang w:val="de-DE"/>
        </w:rPr>
        <w:t>反应杯自动</w:t>
      </w:r>
      <w:r>
        <w:rPr>
          <w:rFonts w:hint="eastAsia" w:ascii="等线" w:hAnsi="等线" w:eastAsia="等线" w:cs="Times New Roman"/>
          <w:color w:val="000000" w:themeColor="text1"/>
        </w:rPr>
        <w:t>清洗系统：8阶自动清洗，有效降低携带污染；</w:t>
      </w:r>
    </w:p>
    <w:p>
      <w:pPr>
        <w:numPr>
          <w:ilvl w:val="0"/>
          <w:numId w:val="3"/>
        </w:numPr>
        <w:spacing w:line="360" w:lineRule="auto"/>
        <w:rPr>
          <w:rFonts w:ascii="等线" w:hAnsi="等线" w:eastAsia="等线" w:cs="Times New Roman"/>
          <w:bCs/>
          <w:color w:val="000000" w:themeColor="text1"/>
          <w:szCs w:val="21"/>
          <w:lang w:val="de-DE"/>
        </w:rPr>
      </w:pPr>
      <w:r>
        <w:rPr>
          <w:rFonts w:hint="eastAsia" w:ascii="等线" w:hAnsi="等线" w:eastAsia="等线" w:cs="Times New Roman"/>
          <w:bCs/>
          <w:color w:val="000000" w:themeColor="text1"/>
          <w:szCs w:val="21"/>
        </w:rPr>
        <w:t>光学系统： 1</w:t>
      </w:r>
      <w:r>
        <w:rPr>
          <w:rFonts w:ascii="等线" w:hAnsi="等线" w:eastAsia="等线" w:cs="Times New Roman"/>
          <w:bCs/>
          <w:color w:val="000000" w:themeColor="text1"/>
          <w:szCs w:val="21"/>
        </w:rPr>
        <w:t>3</w:t>
      </w:r>
      <w:r>
        <w:rPr>
          <w:rFonts w:hint="eastAsia" w:ascii="等线" w:hAnsi="等线" w:eastAsia="等线" w:cs="Times New Roman"/>
          <w:bCs/>
          <w:color w:val="000000" w:themeColor="text1"/>
          <w:szCs w:val="21"/>
        </w:rPr>
        <w:t>个波长，340～8</w:t>
      </w:r>
      <w:r>
        <w:rPr>
          <w:rFonts w:ascii="等线" w:hAnsi="等线" w:eastAsia="等线" w:cs="Times New Roman"/>
          <w:bCs/>
          <w:color w:val="000000" w:themeColor="text1"/>
          <w:szCs w:val="21"/>
        </w:rPr>
        <w:t>5</w:t>
      </w:r>
      <w:r>
        <w:rPr>
          <w:rFonts w:hint="eastAsia" w:ascii="等线" w:hAnsi="等线" w:eastAsia="等线" w:cs="Times New Roman"/>
          <w:bCs/>
          <w:color w:val="000000" w:themeColor="text1"/>
          <w:szCs w:val="21"/>
        </w:rPr>
        <w:t>0nm，</w:t>
      </w:r>
      <w:r>
        <w:rPr>
          <w:rFonts w:hint="eastAsia" w:ascii="等线" w:hAnsi="等线" w:eastAsia="等线" w:cs="Times New Roman"/>
          <w:color w:val="000000" w:themeColor="text1"/>
          <w:szCs w:val="21"/>
        </w:rPr>
        <w:t>光纤光路传输，抗干扰强；</w:t>
      </w:r>
    </w:p>
    <w:p>
      <w:pPr>
        <w:numPr>
          <w:ilvl w:val="0"/>
          <w:numId w:val="3"/>
        </w:numPr>
        <w:spacing w:line="360" w:lineRule="auto"/>
        <w:rPr>
          <w:rFonts w:hint="eastAsia" w:ascii="等线" w:hAnsi="等线" w:eastAsia="等线" w:cs="Times New Roman"/>
          <w:bCs/>
          <w:color w:val="000000" w:themeColor="text1"/>
          <w:szCs w:val="21"/>
          <w:lang w:val="de-DE"/>
        </w:rPr>
      </w:pPr>
      <w:r>
        <w:rPr>
          <w:rFonts w:hint="eastAsia" w:ascii="宋体" w:hAnsi="宋体" w:cs="宋体"/>
          <w:color w:val="000000" w:themeColor="text1"/>
          <w:szCs w:val="21"/>
        </w:rPr>
        <w:t>★</w:t>
      </w:r>
      <w:r>
        <w:rPr>
          <w:rFonts w:hint="eastAsia" w:ascii="等线" w:hAnsi="等线" w:eastAsia="等线" w:cs="Times New Roman"/>
          <w:color w:val="000000" w:themeColor="text1"/>
          <w:szCs w:val="21"/>
        </w:rPr>
        <w:t>吸光度线性范围 0-3.</w:t>
      </w:r>
      <w:r>
        <w:rPr>
          <w:rFonts w:ascii="等线" w:hAnsi="等线" w:eastAsia="等线" w:cs="Times New Roman"/>
          <w:color w:val="000000" w:themeColor="text1"/>
          <w:szCs w:val="21"/>
        </w:rPr>
        <w:t xml:space="preserve">5 </w:t>
      </w:r>
      <w:r>
        <w:rPr>
          <w:rFonts w:hint="eastAsia" w:ascii="等线" w:hAnsi="等线" w:eastAsia="等线" w:cs="Times New Roman"/>
          <w:color w:val="000000" w:themeColor="text1"/>
          <w:szCs w:val="21"/>
        </w:rPr>
        <w:t>Abs</w:t>
      </w:r>
      <w:r>
        <w:rPr>
          <w:rFonts w:hint="eastAsia" w:ascii="等线" w:hAnsi="等线" w:eastAsia="等线" w:cs="Times New Roman"/>
          <w:color w:val="000000" w:themeColor="text1"/>
        </w:rPr>
        <w:t>，确保高值异常样本检测；</w:t>
      </w:r>
    </w:p>
    <w:p>
      <w:pPr>
        <w:numPr>
          <w:ilvl w:val="0"/>
          <w:numId w:val="3"/>
        </w:numPr>
        <w:spacing w:line="360" w:lineRule="auto"/>
        <w:rPr>
          <w:rFonts w:ascii="等线" w:hAnsi="等线" w:eastAsia="等线" w:cs="Times New Roman"/>
          <w:bCs/>
          <w:color w:val="000000" w:themeColor="text1"/>
          <w:szCs w:val="21"/>
          <w:lang w:val="de-DE"/>
        </w:rPr>
      </w:pPr>
      <w:r>
        <w:rPr>
          <w:rFonts w:hint="eastAsia" w:ascii="等线" w:hAnsi="等线" w:eastAsia="等线" w:cs="Times New Roman"/>
          <w:color w:val="000000" w:themeColor="text1"/>
        </w:rPr>
        <w:t>温控系统：采用非水浴方式，无需添加抑菌剂等，</w:t>
      </w:r>
      <w:r>
        <w:rPr>
          <w:rFonts w:hint="eastAsia" w:ascii="等线" w:hAnsi="等线" w:eastAsia="等线" w:cs="Times New Roman"/>
          <w:color w:val="000000" w:themeColor="text1"/>
          <w:szCs w:val="21"/>
        </w:rPr>
        <w:t>免除日常维护保养，</w:t>
      </w:r>
      <w:r>
        <w:rPr>
          <w:rFonts w:hint="eastAsia" w:ascii="等线" w:hAnsi="等线" w:eastAsia="等线" w:cs="Times New Roman"/>
          <w:bCs/>
          <w:color w:val="000000" w:themeColor="text1"/>
          <w:szCs w:val="21"/>
          <w:lang w:val="de-DE"/>
        </w:rPr>
        <w:t>反应</w:t>
      </w:r>
      <w:r>
        <w:rPr>
          <w:rFonts w:hint="eastAsia" w:ascii="等线" w:hAnsi="等线" w:eastAsia="等线" w:cs="Times New Roman"/>
          <w:bCs/>
          <w:color w:val="000000" w:themeColor="text1"/>
          <w:szCs w:val="21"/>
        </w:rPr>
        <w:t>杯采用</w:t>
      </w:r>
      <w:r>
        <w:rPr>
          <w:rFonts w:hint="eastAsia" w:ascii="等线" w:hAnsi="等线" w:eastAsia="等线" w:cs="Times New Roman"/>
          <w:color w:val="000000" w:themeColor="text1"/>
        </w:rPr>
        <w:t>永久性石英玻璃杯设计</w:t>
      </w:r>
      <w:r>
        <w:rPr>
          <w:rFonts w:hint="eastAsia" w:ascii="等线" w:hAnsi="等线" w:eastAsia="等线" w:cs="Times New Roman"/>
          <w:bCs/>
          <w:color w:val="000000" w:themeColor="text1"/>
          <w:szCs w:val="21"/>
        </w:rPr>
        <w:t>，</w:t>
      </w:r>
      <w:r>
        <w:rPr>
          <w:rFonts w:hint="eastAsia" w:ascii="等线" w:hAnsi="等线" w:eastAsia="等线" w:cs="Times New Roman"/>
          <w:color w:val="000000" w:themeColor="text1"/>
          <w:szCs w:val="21"/>
        </w:rPr>
        <w:t>支持单个比色杯更换；</w:t>
      </w:r>
    </w:p>
    <w:p>
      <w:pPr>
        <w:numPr>
          <w:ilvl w:val="0"/>
          <w:numId w:val="3"/>
        </w:numPr>
        <w:spacing w:line="360" w:lineRule="auto"/>
        <w:rPr>
          <w:rFonts w:hint="eastAsia" w:ascii="等线" w:hAnsi="等线" w:eastAsia="等线" w:cs="Times New Roman"/>
          <w:bCs/>
          <w:color w:val="000000" w:themeColor="text1"/>
          <w:szCs w:val="21"/>
          <w:lang w:val="de-DE"/>
        </w:rPr>
      </w:pPr>
      <w:r>
        <w:rPr>
          <w:rFonts w:hint="eastAsia" w:ascii="等线" w:hAnsi="等线" w:eastAsia="等线" w:cs="Times New Roman"/>
          <w:bCs/>
          <w:color w:val="000000" w:themeColor="text1"/>
          <w:szCs w:val="21"/>
        </w:rPr>
        <w:t>具有</w:t>
      </w:r>
      <w:r>
        <w:rPr>
          <w:rFonts w:hint="eastAsia" w:ascii="等线" w:hAnsi="等线" w:eastAsia="等线" w:cs="Times New Roman"/>
          <w:bCs/>
          <w:color w:val="000000" w:themeColor="text1"/>
          <w:szCs w:val="21"/>
          <w:lang w:val="de-DE"/>
        </w:rPr>
        <w:t>搅拌杆3阶清洗搅拌</w:t>
      </w:r>
      <w:r>
        <w:rPr>
          <w:rFonts w:hint="eastAsia" w:ascii="等线" w:hAnsi="等线" w:eastAsia="等线" w:cs="Times New Roman"/>
          <w:bCs/>
          <w:color w:val="000000" w:themeColor="text1"/>
          <w:szCs w:val="21"/>
        </w:rPr>
        <w:t>功能</w:t>
      </w:r>
      <w:r>
        <w:rPr>
          <w:rFonts w:hint="eastAsia" w:ascii="等线" w:hAnsi="等线" w:eastAsia="等线" w:cs="Times New Roman"/>
          <w:bCs/>
          <w:color w:val="000000" w:themeColor="text1"/>
          <w:szCs w:val="21"/>
          <w:lang w:val="de-DE"/>
        </w:rPr>
        <w:t>：2阶清洗+1阶搅拌；具有清洗剂及清洗水预加热功能</w:t>
      </w:r>
    </w:p>
    <w:p>
      <w:pPr>
        <w:numPr>
          <w:ilvl w:val="0"/>
          <w:numId w:val="1"/>
        </w:numPr>
        <w:spacing w:line="360" w:lineRule="auto"/>
        <w:ind w:right="19" w:rightChars="9"/>
        <w:rPr>
          <w:rFonts w:ascii="等线" w:hAnsi="等线" w:eastAsia="等线" w:cs="Times New Roman"/>
          <w:b/>
          <w:bCs/>
          <w:color w:val="000000" w:themeColor="text1"/>
          <w:sz w:val="24"/>
        </w:rPr>
      </w:pPr>
      <w:r>
        <w:rPr>
          <w:rFonts w:hint="eastAsia" w:ascii="等线" w:hAnsi="等线" w:eastAsia="等线" w:cs="Times New Roman"/>
          <w:b/>
          <w:bCs/>
          <w:color w:val="000000" w:themeColor="text1"/>
          <w:sz w:val="24"/>
        </w:rPr>
        <w:t>化学发光免疫模块基本参数</w:t>
      </w:r>
    </w:p>
    <w:p>
      <w:pPr>
        <w:numPr>
          <w:ilvl w:val="0"/>
          <w:numId w:val="4"/>
        </w:numPr>
        <w:spacing w:line="360" w:lineRule="auto"/>
        <w:rPr>
          <w:rFonts w:ascii="等线" w:hAnsi="等线" w:eastAsia="等线" w:cs="Times New Roman"/>
          <w:color w:val="000000" w:themeColor="text1"/>
        </w:rPr>
      </w:pPr>
      <w:r>
        <w:rPr>
          <w:rFonts w:ascii="等线" w:hAnsi="等线" w:eastAsia="等线" w:cs="Times New Roman"/>
          <w:color w:val="000000" w:themeColor="text1"/>
        </w:rPr>
        <w:t>仪器类型：全自动随机管式，急诊优先检测；</w:t>
      </w:r>
    </w:p>
    <w:p>
      <w:pPr>
        <w:numPr>
          <w:ilvl w:val="0"/>
          <w:numId w:val="4"/>
        </w:numPr>
        <w:spacing w:line="360" w:lineRule="auto"/>
        <w:rPr>
          <w:rFonts w:ascii="等线" w:hAnsi="等线" w:eastAsia="等线" w:cs="Times New Roman"/>
          <w:color w:val="000000" w:themeColor="text1"/>
        </w:rPr>
      </w:pPr>
      <w:r>
        <w:rPr>
          <w:rFonts w:ascii="等线" w:hAnsi="等线" w:eastAsia="等线" w:cs="Times New Roman"/>
          <w:color w:val="000000" w:themeColor="text1"/>
        </w:rPr>
        <w:t>分析方法：双抗体</w:t>
      </w:r>
      <w:r>
        <w:rPr>
          <w:rFonts w:hint="eastAsia" w:ascii="等线" w:hAnsi="等线" w:eastAsia="等线" w:cs="Times New Roman"/>
          <w:color w:val="000000" w:themeColor="text1"/>
        </w:rPr>
        <w:t>夹心法</w:t>
      </w:r>
      <w:r>
        <w:rPr>
          <w:rFonts w:ascii="等线" w:hAnsi="等线" w:eastAsia="等线" w:cs="Times New Roman"/>
          <w:color w:val="000000" w:themeColor="text1"/>
        </w:rPr>
        <w:t>、间接法和竞争法；</w:t>
      </w:r>
    </w:p>
    <w:p>
      <w:pPr>
        <w:numPr>
          <w:ilvl w:val="0"/>
          <w:numId w:val="4"/>
        </w:numPr>
        <w:spacing w:line="360" w:lineRule="auto"/>
        <w:rPr>
          <w:rFonts w:ascii="等线" w:hAnsi="等线" w:eastAsia="等线" w:cs="Times New Roman"/>
          <w:color w:val="000000" w:themeColor="text1"/>
        </w:rPr>
      </w:pPr>
      <w:r>
        <w:rPr>
          <w:rFonts w:hint="eastAsia" w:ascii="宋体" w:hAnsi="宋体" w:cs="宋体"/>
          <w:color w:val="000000" w:themeColor="text1"/>
          <w:szCs w:val="21"/>
        </w:rPr>
        <w:t>★</w:t>
      </w:r>
      <w:r>
        <w:rPr>
          <w:rFonts w:hint="eastAsia" w:ascii="等线" w:hAnsi="等线" w:eastAsia="等线" w:cs="Times New Roman"/>
          <w:color w:val="000000" w:themeColor="text1"/>
        </w:rPr>
        <w:t>检测原理</w:t>
      </w:r>
      <w:r>
        <w:rPr>
          <w:rFonts w:ascii="等线" w:hAnsi="等线" w:eastAsia="等线" w:cs="Times New Roman"/>
          <w:color w:val="000000" w:themeColor="text1"/>
        </w:rPr>
        <w:t>：</w:t>
      </w:r>
      <w:r>
        <w:rPr>
          <w:rFonts w:hint="eastAsia" w:ascii="等线" w:hAnsi="等线" w:eastAsia="等线" w:cs="Times New Roman"/>
          <w:color w:val="000000" w:themeColor="text1"/>
        </w:rPr>
        <w:t>ALP标记的辉光型化学发光；</w:t>
      </w:r>
    </w:p>
    <w:p>
      <w:pPr>
        <w:numPr>
          <w:ilvl w:val="0"/>
          <w:numId w:val="4"/>
        </w:numPr>
        <w:spacing w:line="360" w:lineRule="auto"/>
        <w:rPr>
          <w:rFonts w:ascii="等线" w:hAnsi="等线" w:eastAsia="等线" w:cs="Times New Roman"/>
          <w:color w:val="000000" w:themeColor="text1"/>
        </w:rPr>
      </w:pPr>
      <w:r>
        <w:rPr>
          <w:rFonts w:hint="eastAsia" w:ascii="宋体" w:hAnsi="宋体" w:cs="宋体"/>
          <w:color w:val="000000" w:themeColor="text1"/>
          <w:szCs w:val="21"/>
        </w:rPr>
        <w:t>★</w:t>
      </w:r>
      <w:r>
        <w:rPr>
          <w:rFonts w:hint="eastAsia" w:ascii="等线" w:hAnsi="等线" w:eastAsia="等线" w:cs="Times New Roman"/>
          <w:color w:val="000000" w:themeColor="text1"/>
        </w:rPr>
        <w:t>最大</w:t>
      </w:r>
      <w:r>
        <w:rPr>
          <w:rFonts w:ascii="等线" w:hAnsi="等线" w:eastAsia="等线" w:cs="Times New Roman"/>
          <w:color w:val="000000" w:themeColor="text1"/>
        </w:rPr>
        <w:t>测试速度：</w:t>
      </w:r>
      <w:r>
        <w:rPr>
          <w:rFonts w:hint="eastAsia" w:ascii="等线" w:hAnsi="等线" w:eastAsia="等线" w:cs="Times New Roman"/>
          <w:color w:val="000000" w:themeColor="text1"/>
        </w:rPr>
        <w:t>≥</w:t>
      </w:r>
      <w:r>
        <w:rPr>
          <w:rFonts w:ascii="等线" w:hAnsi="等线" w:eastAsia="等线" w:cs="Times New Roman"/>
          <w:color w:val="000000" w:themeColor="text1"/>
        </w:rPr>
        <w:t>480测试/小时；</w:t>
      </w:r>
    </w:p>
    <w:p>
      <w:pPr>
        <w:numPr>
          <w:ilvl w:val="0"/>
          <w:numId w:val="4"/>
        </w:numPr>
        <w:spacing w:line="360" w:lineRule="auto"/>
        <w:rPr>
          <w:rFonts w:ascii="等线" w:hAnsi="等线" w:eastAsia="等线" w:cs="Times New Roman"/>
          <w:color w:val="000000" w:themeColor="text1"/>
        </w:rPr>
      </w:pPr>
      <w:r>
        <w:rPr>
          <w:rFonts w:ascii="等线" w:hAnsi="等线" w:eastAsia="等线" w:cs="Times New Roman"/>
          <w:color w:val="000000" w:themeColor="text1"/>
        </w:rPr>
        <w:t>试剂仓：具备连续2-8</w:t>
      </w:r>
      <w:r>
        <w:rPr>
          <w:rFonts w:hint="eastAsia" w:ascii="等线" w:hAnsi="等线" w:eastAsia="等线" w:cs="Times New Roman"/>
          <w:color w:val="000000" w:themeColor="text1"/>
        </w:rPr>
        <w:t>℃</w:t>
      </w:r>
      <w:r>
        <w:rPr>
          <w:rFonts w:ascii="等线" w:hAnsi="等线" w:eastAsia="等线" w:cs="Times New Roman"/>
          <w:color w:val="000000" w:themeColor="text1"/>
        </w:rPr>
        <w:t>冷藏功能</w:t>
      </w:r>
      <w:r>
        <w:rPr>
          <w:rFonts w:hint="eastAsia" w:ascii="等线" w:hAnsi="等线" w:eastAsia="等线" w:cs="Times New Roman"/>
          <w:color w:val="000000" w:themeColor="text1"/>
        </w:rPr>
        <w:t>，</w:t>
      </w:r>
      <w:r>
        <w:rPr>
          <w:rFonts w:ascii="等线" w:hAnsi="等线" w:eastAsia="等线" w:cs="Times New Roman"/>
          <w:color w:val="000000" w:themeColor="text1"/>
        </w:rPr>
        <w:t>有效</w:t>
      </w:r>
      <w:r>
        <w:rPr>
          <w:rFonts w:hint="eastAsia" w:ascii="等线" w:hAnsi="等线" w:eastAsia="等线" w:cs="Times New Roman"/>
          <w:color w:val="000000" w:themeColor="text1"/>
        </w:rPr>
        <w:t>减少</w:t>
      </w:r>
      <w:r>
        <w:rPr>
          <w:rFonts w:ascii="等线" w:hAnsi="等线" w:eastAsia="等线" w:cs="Times New Roman"/>
          <w:color w:val="000000" w:themeColor="text1"/>
        </w:rPr>
        <w:t>冷凝水；</w:t>
      </w:r>
    </w:p>
    <w:p>
      <w:pPr>
        <w:numPr>
          <w:ilvl w:val="0"/>
          <w:numId w:val="4"/>
        </w:numPr>
        <w:spacing w:line="360" w:lineRule="auto"/>
        <w:rPr>
          <w:rFonts w:ascii="等线" w:hAnsi="等线" w:eastAsia="等线" w:cs="Times New Roman"/>
          <w:color w:val="000000" w:themeColor="text1"/>
        </w:rPr>
      </w:pPr>
      <w:r>
        <w:rPr>
          <w:rFonts w:hint="eastAsia" w:ascii="宋体" w:hAnsi="宋体" w:cs="宋体"/>
          <w:color w:val="000000" w:themeColor="text1"/>
          <w:szCs w:val="21"/>
        </w:rPr>
        <w:t>★</w:t>
      </w:r>
      <w:r>
        <w:rPr>
          <w:rFonts w:ascii="等线" w:hAnsi="等线" w:eastAsia="等线" w:cs="Times New Roman"/>
          <w:color w:val="000000" w:themeColor="text1"/>
        </w:rPr>
        <w:t>试剂位：</w:t>
      </w:r>
      <w:r>
        <w:rPr>
          <w:rFonts w:hint="eastAsia" w:ascii="等线" w:hAnsi="等线" w:eastAsia="等线" w:cs="Times New Roman"/>
          <w:color w:val="000000" w:themeColor="text1"/>
        </w:rPr>
        <w:t>≥</w:t>
      </w:r>
      <w:r>
        <w:rPr>
          <w:rFonts w:ascii="等线" w:hAnsi="等线" w:eastAsia="等线" w:cs="Times New Roman"/>
          <w:color w:val="000000" w:themeColor="text1"/>
        </w:rPr>
        <w:t>3</w:t>
      </w:r>
      <w:r>
        <w:rPr>
          <w:rFonts w:hint="eastAsia" w:ascii="等线" w:hAnsi="等线" w:eastAsia="等线" w:cs="Times New Roman"/>
          <w:color w:val="000000" w:themeColor="text1"/>
        </w:rPr>
        <w:t>6</w:t>
      </w:r>
      <w:r>
        <w:rPr>
          <w:rFonts w:ascii="等线" w:hAnsi="等线" w:eastAsia="等线" w:cs="Times New Roman"/>
          <w:color w:val="000000" w:themeColor="text1"/>
        </w:rPr>
        <w:t>个，具有</w:t>
      </w:r>
      <w:r>
        <w:rPr>
          <w:rFonts w:hint="eastAsia" w:ascii="等线" w:hAnsi="等线" w:eastAsia="等线" w:cs="Times New Roman"/>
          <w:color w:val="000000" w:themeColor="text1"/>
        </w:rPr>
        <w:t>在线</w:t>
      </w:r>
      <w:r>
        <w:rPr>
          <w:rFonts w:ascii="等线" w:hAnsi="等线" w:eastAsia="等线" w:cs="Times New Roman"/>
          <w:color w:val="000000" w:themeColor="text1"/>
        </w:rPr>
        <w:t>随时装载功能</w:t>
      </w:r>
      <w:r>
        <w:rPr>
          <w:rFonts w:hint="eastAsia" w:ascii="等线" w:hAnsi="等线" w:eastAsia="等线" w:cs="Times New Roman"/>
          <w:color w:val="000000" w:themeColor="text1"/>
        </w:rPr>
        <w:t>，支持磁珠试剂在机混匀</w:t>
      </w:r>
      <w:r>
        <w:rPr>
          <w:rFonts w:ascii="等线" w:hAnsi="等线" w:eastAsia="等线" w:cs="Times New Roman"/>
          <w:color w:val="000000" w:themeColor="text1"/>
        </w:rPr>
        <w:t>；</w:t>
      </w:r>
      <w:r>
        <w:rPr>
          <w:rFonts w:hint="eastAsia" w:ascii="等线" w:hAnsi="等线" w:eastAsia="等线" w:cs="Times New Roman"/>
          <w:color w:val="000000" w:themeColor="text1"/>
        </w:rPr>
        <w:t>2-</w:t>
      </w:r>
      <w:r>
        <w:rPr>
          <w:rFonts w:ascii="等线" w:hAnsi="等线" w:eastAsia="等线" w:cs="Times New Roman"/>
          <w:color w:val="000000" w:themeColor="text1"/>
        </w:rPr>
        <w:t>8</w:t>
      </w:r>
      <w:r>
        <w:rPr>
          <w:rFonts w:hint="eastAsia" w:ascii="等线" w:hAnsi="等线" w:eastAsia="等线" w:cs="Times New Roman"/>
          <w:color w:val="000000" w:themeColor="text1"/>
        </w:rPr>
        <w:t>℃不间断冷藏；</w:t>
      </w:r>
    </w:p>
    <w:p>
      <w:pPr>
        <w:numPr>
          <w:ilvl w:val="0"/>
          <w:numId w:val="4"/>
        </w:numPr>
        <w:spacing w:line="360" w:lineRule="auto"/>
        <w:rPr>
          <w:rFonts w:ascii="等线" w:hAnsi="等线" w:eastAsia="等线" w:cs="Times New Roman"/>
          <w:color w:val="000000" w:themeColor="text1"/>
        </w:rPr>
      </w:pPr>
      <w:r>
        <w:rPr>
          <w:rFonts w:ascii="等线" w:hAnsi="等线" w:eastAsia="等线" w:cs="Times New Roman"/>
          <w:color w:val="000000" w:themeColor="text1"/>
        </w:rPr>
        <w:t>试剂</w:t>
      </w:r>
      <w:r>
        <w:rPr>
          <w:rFonts w:hint="eastAsia" w:ascii="等线" w:hAnsi="等线" w:eastAsia="等线" w:cs="Times New Roman"/>
          <w:color w:val="000000" w:themeColor="text1"/>
        </w:rPr>
        <w:t>瓶</w:t>
      </w:r>
      <w:r>
        <w:rPr>
          <w:rFonts w:ascii="等线" w:hAnsi="等线" w:eastAsia="等线" w:cs="Times New Roman"/>
          <w:color w:val="000000" w:themeColor="text1"/>
        </w:rPr>
        <w:t xml:space="preserve">：集成一体穿刺式，无需预处理，即开即用； </w:t>
      </w:r>
    </w:p>
    <w:p>
      <w:pPr>
        <w:numPr>
          <w:ilvl w:val="0"/>
          <w:numId w:val="4"/>
        </w:numPr>
        <w:spacing w:line="360" w:lineRule="auto"/>
        <w:rPr>
          <w:rFonts w:ascii="等线" w:hAnsi="等线" w:eastAsia="等线" w:cs="Times New Roman"/>
          <w:color w:val="000000" w:themeColor="text1"/>
        </w:rPr>
      </w:pPr>
      <w:r>
        <w:rPr>
          <w:rFonts w:ascii="等线" w:hAnsi="等线" w:eastAsia="等线" w:cs="Times New Roman"/>
          <w:color w:val="000000" w:themeColor="text1"/>
        </w:rPr>
        <w:t>样本处理模式：随机、急诊、批处理</w:t>
      </w:r>
      <w:r>
        <w:rPr>
          <w:rFonts w:hint="eastAsia" w:ascii="等线" w:hAnsi="等线" w:eastAsia="等线" w:cs="Times New Roman"/>
          <w:color w:val="000000" w:themeColor="text1"/>
        </w:rPr>
        <w:t>，</w:t>
      </w:r>
      <w:r>
        <w:rPr>
          <w:rFonts w:ascii="等线" w:hAnsi="等线" w:eastAsia="等线" w:cs="Times New Roman"/>
          <w:color w:val="000000" w:themeColor="text1"/>
        </w:rPr>
        <w:t>第一份结果</w:t>
      </w:r>
      <w:r>
        <w:rPr>
          <w:rFonts w:hint="eastAsia" w:ascii="等线" w:hAnsi="等线" w:eastAsia="等线" w:cs="Times New Roman"/>
          <w:color w:val="000000" w:themeColor="text1"/>
        </w:rPr>
        <w:t>报告</w:t>
      </w:r>
      <w:r>
        <w:rPr>
          <w:rFonts w:ascii="等线" w:hAnsi="等线" w:eastAsia="等线" w:cs="Times New Roman"/>
          <w:color w:val="000000" w:themeColor="text1"/>
        </w:rPr>
        <w:t>时间：≤</w:t>
      </w:r>
      <w:r>
        <w:rPr>
          <w:rFonts w:hint="eastAsia" w:ascii="等线" w:hAnsi="等线" w:eastAsia="等线" w:cs="Times New Roman"/>
          <w:color w:val="000000" w:themeColor="text1"/>
        </w:rPr>
        <w:t>18</w:t>
      </w:r>
      <w:r>
        <w:rPr>
          <w:rFonts w:ascii="等线" w:hAnsi="等线" w:eastAsia="等线" w:cs="Times New Roman"/>
          <w:color w:val="000000" w:themeColor="text1"/>
        </w:rPr>
        <w:t>分钟；</w:t>
      </w:r>
    </w:p>
    <w:p>
      <w:pPr>
        <w:numPr>
          <w:ilvl w:val="0"/>
          <w:numId w:val="4"/>
        </w:numPr>
        <w:spacing w:line="360" w:lineRule="auto"/>
        <w:rPr>
          <w:rFonts w:ascii="等线" w:hAnsi="等线" w:eastAsia="等线" w:cs="Times New Roman"/>
          <w:color w:val="000000" w:themeColor="text1"/>
        </w:rPr>
      </w:pPr>
      <w:r>
        <w:rPr>
          <w:rFonts w:hint="eastAsia" w:ascii="宋体" w:hAnsi="宋体" w:cs="宋体"/>
          <w:color w:val="000000" w:themeColor="text1"/>
          <w:szCs w:val="21"/>
        </w:rPr>
        <w:t>★</w:t>
      </w:r>
      <w:r>
        <w:rPr>
          <w:rFonts w:ascii="等线" w:hAnsi="等线" w:eastAsia="等线" w:cs="Times New Roman"/>
          <w:color w:val="000000" w:themeColor="text1"/>
        </w:rPr>
        <w:t>样本针：</w:t>
      </w:r>
      <w:r>
        <w:rPr>
          <w:rFonts w:hint="eastAsia" w:ascii="等线" w:hAnsi="等线" w:eastAsia="等线" w:cs="Times New Roman"/>
          <w:color w:val="000000" w:themeColor="text1"/>
        </w:rPr>
        <w:t>采用</w:t>
      </w:r>
      <w:r>
        <w:rPr>
          <w:rFonts w:ascii="等线" w:hAnsi="等线" w:eastAsia="等线" w:cs="Times New Roman"/>
          <w:color w:val="000000" w:themeColor="text1"/>
        </w:rPr>
        <w:t>钢针</w:t>
      </w:r>
      <w:r>
        <w:rPr>
          <w:rFonts w:hint="eastAsia" w:ascii="等线" w:hAnsi="等线" w:eastAsia="等线" w:cs="Times New Roman"/>
          <w:color w:val="000000" w:themeColor="text1"/>
        </w:rPr>
        <w:t>设计</w:t>
      </w:r>
      <w:r>
        <w:rPr>
          <w:rFonts w:ascii="等线" w:hAnsi="等线" w:eastAsia="等线" w:cs="Times New Roman"/>
          <w:color w:val="000000" w:themeColor="text1"/>
        </w:rPr>
        <w:t>，降低使用成本，加样针具液面探测、随量跟踪、立体防撞、堵针</w:t>
      </w:r>
      <w:r>
        <w:rPr>
          <w:rFonts w:hint="eastAsia" w:ascii="等线" w:hAnsi="等线" w:eastAsia="等线" w:cs="Times New Roman"/>
          <w:color w:val="000000" w:themeColor="text1"/>
        </w:rPr>
        <w:t>和</w:t>
      </w:r>
      <w:r>
        <w:rPr>
          <w:rFonts w:ascii="等线" w:hAnsi="等线" w:eastAsia="等线" w:cs="Times New Roman"/>
          <w:color w:val="000000" w:themeColor="text1"/>
        </w:rPr>
        <w:t>空吸检测功能，采用瀑布式真空气吸清洗，样本针携带率≤0.01‰</w:t>
      </w:r>
      <w:r>
        <w:rPr>
          <w:rFonts w:hint="eastAsia" w:ascii="等线" w:hAnsi="等线" w:eastAsia="等线" w:cs="Times New Roman"/>
          <w:color w:val="000000" w:themeColor="text1"/>
        </w:rPr>
        <w:t>；</w:t>
      </w:r>
    </w:p>
    <w:p>
      <w:pPr>
        <w:numPr>
          <w:ilvl w:val="0"/>
          <w:numId w:val="4"/>
        </w:numPr>
        <w:spacing w:line="360" w:lineRule="auto"/>
        <w:rPr>
          <w:rFonts w:ascii="等线" w:hAnsi="等线" w:eastAsia="等线" w:cs="Times New Roman"/>
          <w:color w:val="000000" w:themeColor="text1"/>
        </w:rPr>
      </w:pPr>
      <w:r>
        <w:rPr>
          <w:rFonts w:ascii="等线" w:hAnsi="等线" w:eastAsia="等线" w:cs="Times New Roman"/>
          <w:color w:val="000000" w:themeColor="text1"/>
        </w:rPr>
        <w:t>磁分离系统：单独磁分离盘、4</w:t>
      </w:r>
      <w:r>
        <w:rPr>
          <w:rFonts w:hint="eastAsia" w:ascii="等线" w:hAnsi="等线" w:eastAsia="等线" w:cs="Times New Roman"/>
          <w:color w:val="000000" w:themeColor="text1"/>
        </w:rPr>
        <w:t>阶</w:t>
      </w:r>
      <w:r>
        <w:rPr>
          <w:rFonts w:ascii="等线" w:hAnsi="等线" w:eastAsia="等线" w:cs="Times New Roman"/>
          <w:color w:val="000000" w:themeColor="text1"/>
        </w:rPr>
        <w:t>洗涤</w:t>
      </w:r>
      <w:r>
        <w:rPr>
          <w:rFonts w:hint="eastAsia" w:ascii="等线" w:hAnsi="等线" w:eastAsia="等线" w:cs="Times New Roman"/>
          <w:color w:val="000000" w:themeColor="text1"/>
        </w:rPr>
        <w:t>，</w:t>
      </w:r>
      <w:r>
        <w:rPr>
          <w:rFonts w:ascii="等线" w:hAnsi="等线" w:eastAsia="等线" w:cs="Times New Roman"/>
          <w:color w:val="000000" w:themeColor="text1"/>
        </w:rPr>
        <w:t>有效洗涤分离；</w:t>
      </w:r>
    </w:p>
    <w:p>
      <w:pPr>
        <w:numPr>
          <w:ilvl w:val="0"/>
          <w:numId w:val="4"/>
        </w:numPr>
        <w:spacing w:line="360" w:lineRule="auto"/>
        <w:rPr>
          <w:rFonts w:ascii="等线" w:hAnsi="等线" w:eastAsia="等线" w:cs="Times New Roman"/>
          <w:color w:val="000000" w:themeColor="text1"/>
        </w:rPr>
      </w:pPr>
      <w:r>
        <w:rPr>
          <w:rFonts w:hint="eastAsia" w:ascii="等线" w:hAnsi="等线" w:eastAsia="等线" w:cs="Times New Roman"/>
          <w:color w:val="000000" w:themeColor="text1"/>
        </w:rPr>
        <w:t>反应杯</w:t>
      </w:r>
      <w:r>
        <w:rPr>
          <w:rFonts w:ascii="等线" w:hAnsi="等线" w:eastAsia="等线" w:cs="Times New Roman"/>
          <w:color w:val="000000" w:themeColor="text1"/>
        </w:rPr>
        <w:t>混匀方式：非接触式偏心涡旋混匀，自动转速监测；</w:t>
      </w:r>
    </w:p>
    <w:p>
      <w:pPr>
        <w:numPr>
          <w:ilvl w:val="0"/>
          <w:numId w:val="4"/>
        </w:numPr>
        <w:spacing w:line="360" w:lineRule="auto"/>
        <w:rPr>
          <w:rFonts w:ascii="等线" w:hAnsi="等线" w:eastAsia="等线" w:cs="Times New Roman"/>
          <w:color w:val="000000" w:themeColor="text1"/>
        </w:rPr>
      </w:pPr>
      <w:r>
        <w:rPr>
          <w:rFonts w:hint="eastAsia" w:ascii="宋体" w:hAnsi="宋体" w:cs="宋体"/>
          <w:color w:val="000000" w:themeColor="text1"/>
          <w:szCs w:val="21"/>
        </w:rPr>
        <w:t>★</w:t>
      </w:r>
      <w:r>
        <w:rPr>
          <w:rFonts w:hint="eastAsia" w:ascii="等线" w:hAnsi="等线" w:eastAsia="等线" w:cs="Times New Roman"/>
          <w:color w:val="000000" w:themeColor="text1"/>
        </w:rPr>
        <w:t>试剂</w:t>
      </w:r>
      <w:r>
        <w:rPr>
          <w:rFonts w:ascii="等线" w:hAnsi="等线" w:eastAsia="等线" w:cs="Times New Roman"/>
          <w:color w:val="000000" w:themeColor="text1"/>
        </w:rPr>
        <w:t>检测菜单种类包含甲状腺</w:t>
      </w:r>
      <w:r>
        <w:rPr>
          <w:rFonts w:hint="eastAsia" w:ascii="等线" w:hAnsi="等线" w:eastAsia="等线" w:cs="Times New Roman"/>
          <w:color w:val="000000" w:themeColor="text1"/>
        </w:rPr>
        <w:t>功能</w:t>
      </w:r>
      <w:r>
        <w:rPr>
          <w:rFonts w:ascii="等线" w:hAnsi="等线" w:eastAsia="等线" w:cs="Times New Roman"/>
          <w:color w:val="000000" w:themeColor="text1"/>
        </w:rPr>
        <w:t>、</w:t>
      </w:r>
      <w:r>
        <w:rPr>
          <w:rFonts w:hint="eastAsia" w:ascii="等线" w:hAnsi="等线" w:eastAsia="等线" w:cs="Times New Roman"/>
          <w:color w:val="000000" w:themeColor="text1"/>
        </w:rPr>
        <w:t>生殖激素类</w:t>
      </w:r>
      <w:r>
        <w:rPr>
          <w:rFonts w:ascii="等线" w:hAnsi="等线" w:eastAsia="等线" w:cs="Times New Roman"/>
          <w:color w:val="000000" w:themeColor="text1"/>
        </w:rPr>
        <w:t>、激素内分泌类、</w:t>
      </w:r>
      <w:r>
        <w:rPr>
          <w:rFonts w:hint="eastAsia" w:ascii="等线" w:hAnsi="等线" w:eastAsia="等线" w:cs="Times New Roman"/>
          <w:color w:val="000000" w:themeColor="text1"/>
        </w:rPr>
        <w:t>心肌类</w:t>
      </w:r>
      <w:r>
        <w:rPr>
          <w:rFonts w:ascii="等线" w:hAnsi="等线" w:eastAsia="等线" w:cs="Times New Roman"/>
          <w:color w:val="000000" w:themeColor="text1"/>
        </w:rPr>
        <w:t>、肿瘤标志物及</w:t>
      </w:r>
      <w:r>
        <w:rPr>
          <w:rFonts w:hint="eastAsia" w:ascii="等线" w:hAnsi="等线" w:eastAsia="等线" w:cs="Times New Roman"/>
          <w:color w:val="000000" w:themeColor="text1"/>
        </w:rPr>
        <w:t>传染病类</w:t>
      </w:r>
      <w:r>
        <w:rPr>
          <w:rFonts w:ascii="等线" w:hAnsi="等线" w:eastAsia="等线" w:cs="Times New Roman"/>
          <w:color w:val="000000" w:themeColor="text1"/>
        </w:rPr>
        <w:t>等；</w:t>
      </w:r>
    </w:p>
    <w:p>
      <w:pPr>
        <w:numPr>
          <w:ilvl w:val="0"/>
          <w:numId w:val="4"/>
        </w:numPr>
        <w:spacing w:line="360" w:lineRule="auto"/>
        <w:rPr>
          <w:rFonts w:ascii="等线" w:hAnsi="等线" w:eastAsia="等线" w:cs="Times New Roman"/>
          <w:color w:val="000000" w:themeColor="text1"/>
        </w:rPr>
      </w:pPr>
      <w:r>
        <w:rPr>
          <w:rFonts w:hint="eastAsia" w:ascii="宋体" w:hAnsi="宋体" w:cs="宋体"/>
          <w:color w:val="000000" w:themeColor="text1"/>
          <w:szCs w:val="21"/>
        </w:rPr>
        <w:t>★</w:t>
      </w:r>
      <w:r>
        <w:rPr>
          <w:rFonts w:hint="eastAsia" w:ascii="等线" w:hAnsi="等线" w:eastAsia="等线" w:cs="Times New Roman"/>
          <w:color w:val="000000" w:themeColor="text1"/>
        </w:rPr>
        <w:t>TSH满足功能灵敏度≤0.02mIU/mL,HIV可进行抗原抗体联合检测，乙肝五项及HIV通过欧盟CE list A认证</w:t>
      </w:r>
    </w:p>
    <w:p>
      <w:pPr>
        <w:numPr>
          <w:ilvl w:val="0"/>
          <w:numId w:val="4"/>
        </w:numPr>
        <w:spacing w:line="360" w:lineRule="auto"/>
        <w:rPr>
          <w:rFonts w:ascii="等线" w:hAnsi="等线" w:eastAsia="等线" w:cs="Times New Roman"/>
          <w:color w:val="000000" w:themeColor="text1"/>
        </w:rPr>
      </w:pPr>
      <w:r>
        <w:rPr>
          <w:rFonts w:ascii="等线" w:hAnsi="等线" w:eastAsia="等线" w:cs="Times New Roman"/>
          <w:color w:val="000000" w:themeColor="text1"/>
        </w:rPr>
        <w:t>校准方式：内置主曲线，二维码识别，配套校准品校正、4PLC定量分析算法、cutoff定性分析算法</w:t>
      </w:r>
      <w:r>
        <w:rPr>
          <w:rFonts w:hint="eastAsia" w:ascii="等线" w:hAnsi="等线" w:eastAsia="等线" w:cs="Times New Roman"/>
          <w:color w:val="000000" w:themeColor="text1"/>
        </w:rPr>
        <w:t>.</w:t>
      </w:r>
    </w:p>
    <w:p>
      <w:pPr>
        <w:numPr>
          <w:ilvl w:val="0"/>
          <w:numId w:val="4"/>
        </w:numPr>
        <w:spacing w:line="360" w:lineRule="auto"/>
        <w:rPr>
          <w:rFonts w:hint="eastAsia" w:ascii="等线" w:hAnsi="等线" w:eastAsia="等线" w:cs="Times New Roman"/>
          <w:color w:val="000000" w:themeColor="text1"/>
        </w:rPr>
      </w:pPr>
      <w:r>
        <w:rPr>
          <w:rFonts w:hint="eastAsia" w:ascii="宋体" w:hAnsi="宋体" w:cs="宋体"/>
          <w:color w:val="000000" w:themeColor="text1"/>
          <w:szCs w:val="21"/>
        </w:rPr>
        <w:t>★</w:t>
      </w:r>
      <w:r>
        <w:rPr>
          <w:rFonts w:hint="eastAsia" w:ascii="等线" w:hAnsi="等线" w:eastAsia="等线" w:cs="Times New Roman"/>
          <w:color w:val="000000" w:themeColor="text1"/>
        </w:rPr>
        <w:t>生物防风险设置，可进行反应后物质固体和液体分离技术</w:t>
      </w:r>
    </w:p>
    <w:p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hint="eastAsia" w:ascii="等线" w:hAnsi="等线" w:eastAsia="等线" w:cs="Times New Roman"/>
          <w:b/>
          <w:color w:val="000000" w:themeColor="text1"/>
          <w:szCs w:val="21"/>
          <w:lang w:val="zh-CN"/>
        </w:rPr>
      </w:pPr>
      <w:r>
        <w:rPr>
          <w:rFonts w:hint="eastAsia" w:ascii="等线" w:hAnsi="等线" w:eastAsia="等线" w:cs="Times New Roman"/>
          <w:b/>
          <w:color w:val="000000" w:themeColor="text1"/>
          <w:szCs w:val="21"/>
          <w:lang w:val="zh-CN"/>
        </w:rPr>
        <w:t>操作系统</w:t>
      </w:r>
      <w:r>
        <w:rPr>
          <w:rFonts w:ascii="等线" w:hAnsi="等线" w:eastAsia="等线" w:cs="Times New Roman"/>
          <w:b/>
          <w:color w:val="000000" w:themeColor="text1"/>
          <w:szCs w:val="21"/>
          <w:lang w:val="zh-CN"/>
        </w:rPr>
        <w:t>参数</w:t>
      </w:r>
    </w:p>
    <w:p>
      <w:pPr>
        <w:numPr>
          <w:ilvl w:val="0"/>
          <w:numId w:val="5"/>
        </w:numPr>
        <w:spacing w:line="360" w:lineRule="auto"/>
        <w:rPr>
          <w:rFonts w:ascii="等线" w:hAnsi="等线" w:eastAsia="等线" w:cs="Times New Roman"/>
          <w:color w:val="000000" w:themeColor="text1"/>
        </w:rPr>
      </w:pPr>
      <w:r>
        <w:rPr>
          <w:rFonts w:ascii="等线" w:hAnsi="等线" w:eastAsia="等线" w:cs="Times New Roman"/>
          <w:color w:val="000000" w:themeColor="text1"/>
        </w:rPr>
        <w:t>操作</w:t>
      </w:r>
      <w:r>
        <w:rPr>
          <w:rFonts w:hint="eastAsia" w:ascii="等线" w:hAnsi="等线" w:eastAsia="等线" w:cs="Times New Roman"/>
          <w:color w:val="000000" w:themeColor="text1"/>
        </w:rPr>
        <w:t>系统</w:t>
      </w:r>
      <w:r>
        <w:rPr>
          <w:rFonts w:ascii="等线" w:hAnsi="等线" w:eastAsia="等线" w:cs="Times New Roman"/>
          <w:color w:val="000000" w:themeColor="text1"/>
        </w:rPr>
        <w:t>：17寸液晶触摸显示屏，支持英文或中文</w:t>
      </w:r>
      <w:r>
        <w:rPr>
          <w:rFonts w:hint="eastAsia" w:ascii="等线" w:hAnsi="等线" w:eastAsia="等线" w:cs="Times New Roman"/>
          <w:color w:val="000000" w:themeColor="text1"/>
        </w:rPr>
        <w:t>语言</w:t>
      </w:r>
      <w:r>
        <w:rPr>
          <w:rFonts w:ascii="等线" w:hAnsi="等线" w:eastAsia="等线" w:cs="Times New Roman"/>
          <w:color w:val="000000" w:themeColor="text1"/>
        </w:rPr>
        <w:t>；</w:t>
      </w:r>
    </w:p>
    <w:p>
      <w:pPr>
        <w:numPr>
          <w:ilvl w:val="0"/>
          <w:numId w:val="5"/>
        </w:numPr>
        <w:spacing w:line="360" w:lineRule="auto"/>
        <w:rPr>
          <w:rFonts w:ascii="等线" w:hAnsi="等线" w:eastAsia="等线" w:cs="Times New Roman"/>
          <w:color w:val="000000" w:themeColor="text1"/>
        </w:rPr>
      </w:pPr>
      <w:r>
        <w:rPr>
          <w:rFonts w:hint="eastAsia" w:ascii="等线" w:hAnsi="等线" w:eastAsia="等线" w:cs="Times New Roman"/>
          <w:color w:val="000000" w:themeColor="text1"/>
        </w:rPr>
        <w:t>操作软件</w:t>
      </w:r>
      <w:r>
        <w:rPr>
          <w:rFonts w:ascii="等线" w:hAnsi="等线" w:eastAsia="等线" w:cs="Times New Roman"/>
          <w:color w:val="000000" w:themeColor="text1"/>
        </w:rPr>
        <w:t>：</w:t>
      </w:r>
      <w:r>
        <w:rPr>
          <w:rFonts w:hint="eastAsia" w:ascii="等线" w:hAnsi="等线" w:eastAsia="等线" w:cs="Times New Roman"/>
          <w:color w:val="000000" w:themeColor="text1"/>
        </w:rPr>
        <w:t>1套</w:t>
      </w:r>
      <w:r>
        <w:rPr>
          <w:rFonts w:ascii="等线" w:hAnsi="等线" w:eastAsia="等线" w:cs="Times New Roman"/>
          <w:color w:val="000000" w:themeColor="text1"/>
        </w:rPr>
        <w:t>操作软件，</w:t>
      </w:r>
      <w:r>
        <w:rPr>
          <w:rFonts w:hint="eastAsia" w:ascii="等线" w:hAnsi="等线" w:eastAsia="等线" w:cs="Times New Roman"/>
          <w:color w:val="000000" w:themeColor="text1"/>
        </w:rPr>
        <w:t>同时操作生化</w:t>
      </w:r>
      <w:r>
        <w:rPr>
          <w:rFonts w:ascii="等线" w:hAnsi="等线" w:eastAsia="等线" w:cs="Times New Roman"/>
          <w:color w:val="000000" w:themeColor="text1"/>
        </w:rPr>
        <w:t>和</w:t>
      </w:r>
      <w:r>
        <w:rPr>
          <w:rFonts w:hint="eastAsia" w:ascii="等线" w:hAnsi="等线" w:eastAsia="等线" w:cs="Times New Roman"/>
          <w:color w:val="000000" w:themeColor="text1"/>
        </w:rPr>
        <w:t>免疫模块的</w:t>
      </w:r>
      <w:r>
        <w:rPr>
          <w:rFonts w:ascii="等线" w:hAnsi="等线" w:eastAsia="等线" w:cs="Times New Roman"/>
          <w:color w:val="000000" w:themeColor="text1"/>
        </w:rPr>
        <w:t>测试；</w:t>
      </w:r>
    </w:p>
    <w:p>
      <w:pPr>
        <w:numPr>
          <w:ilvl w:val="0"/>
          <w:numId w:val="5"/>
        </w:numPr>
        <w:spacing w:line="360" w:lineRule="auto"/>
        <w:rPr>
          <w:rFonts w:hint="eastAsia" w:ascii="等线" w:hAnsi="等线" w:eastAsia="等线" w:cs="Times New Roman"/>
          <w:color w:val="000000" w:themeColor="text1"/>
          <w:szCs w:val="21"/>
          <w:lang w:val="zh-CN"/>
        </w:rPr>
      </w:pPr>
      <w:r>
        <w:rPr>
          <w:rFonts w:hint="eastAsia" w:ascii="等线" w:hAnsi="等线" w:eastAsia="等线" w:cs="Times New Roman"/>
          <w:color w:val="000000" w:themeColor="text1"/>
        </w:rPr>
        <w:t>软件</w:t>
      </w:r>
      <w:r>
        <w:rPr>
          <w:rFonts w:ascii="等线" w:hAnsi="等线" w:eastAsia="等线" w:cs="Times New Roman"/>
          <w:color w:val="000000" w:themeColor="text1"/>
        </w:rPr>
        <w:t>功能</w:t>
      </w:r>
      <w:r>
        <w:rPr>
          <w:rFonts w:hint="eastAsia" w:ascii="等线" w:hAnsi="等线" w:eastAsia="等线" w:cs="Times New Roman"/>
          <w:color w:val="000000" w:themeColor="text1"/>
        </w:rPr>
        <w:t>：</w:t>
      </w:r>
      <w:r>
        <w:rPr>
          <w:rFonts w:ascii="等线" w:hAnsi="等线" w:eastAsia="等线" w:cs="Times New Roman"/>
          <w:color w:val="000000" w:themeColor="text1"/>
        </w:rPr>
        <w:t>具备定时开机、项目遮蔽、模块遮蔽、水质检测</w:t>
      </w:r>
      <w:r>
        <w:rPr>
          <w:rFonts w:hint="eastAsia" w:ascii="等线" w:hAnsi="等线" w:eastAsia="等线" w:cs="Times New Roman"/>
          <w:color w:val="000000" w:themeColor="text1"/>
        </w:rPr>
        <w:t>、智能调度</w:t>
      </w:r>
      <w:r>
        <w:rPr>
          <w:rFonts w:ascii="等线" w:hAnsi="等线" w:eastAsia="等线" w:cs="Times New Roman"/>
          <w:color w:val="000000" w:themeColor="text1"/>
        </w:rPr>
        <w:t>和交叉污染</w:t>
      </w:r>
      <w:r>
        <w:rPr>
          <w:rFonts w:hint="eastAsia" w:ascii="等线" w:hAnsi="等线" w:eastAsia="等线" w:cs="Times New Roman"/>
          <w:color w:val="000000" w:themeColor="text1"/>
        </w:rPr>
        <w:t>控制技术、</w:t>
      </w:r>
      <w:r>
        <w:rPr>
          <w:rFonts w:ascii="等线" w:hAnsi="等线" w:eastAsia="等线" w:cs="Times New Roman"/>
          <w:color w:val="000000" w:themeColor="text1"/>
        </w:rPr>
        <w:t>酶线性</w:t>
      </w:r>
      <w:r>
        <w:rPr>
          <w:rFonts w:hint="eastAsia" w:ascii="等线" w:hAnsi="等线" w:eastAsia="等线" w:cs="Times New Roman"/>
          <w:color w:val="000000" w:themeColor="text1"/>
        </w:rPr>
        <w:t>扩展</w:t>
      </w:r>
      <w:r>
        <w:rPr>
          <w:rFonts w:ascii="等线" w:hAnsi="等线" w:eastAsia="等线" w:cs="Times New Roman"/>
          <w:color w:val="000000" w:themeColor="text1"/>
        </w:rPr>
        <w:t>（</w:t>
      </w:r>
      <w:r>
        <w:rPr>
          <w:rFonts w:hint="eastAsia" w:ascii="等线" w:hAnsi="等线" w:eastAsia="等线" w:cs="Times New Roman"/>
          <w:color w:val="000000" w:themeColor="text1"/>
        </w:rPr>
        <w:t>生化</w:t>
      </w:r>
      <w:r>
        <w:rPr>
          <w:rFonts w:ascii="等线" w:hAnsi="等线" w:eastAsia="等线" w:cs="Times New Roman"/>
          <w:color w:val="000000" w:themeColor="text1"/>
        </w:rPr>
        <w:t>项目）、血清指数、</w:t>
      </w:r>
      <w:r>
        <w:rPr>
          <w:rFonts w:hint="eastAsia" w:ascii="等线" w:hAnsi="等线" w:eastAsia="等线" w:cs="Times New Roman"/>
          <w:color w:val="000000" w:themeColor="text1"/>
        </w:rPr>
        <w:t>前带检查</w:t>
      </w:r>
      <w:r>
        <w:rPr>
          <w:rFonts w:ascii="等线" w:hAnsi="等线" w:eastAsia="等线" w:cs="Times New Roman"/>
          <w:color w:val="000000" w:themeColor="text1"/>
        </w:rPr>
        <w:t>和远程诊断</w:t>
      </w:r>
      <w:r>
        <w:rPr>
          <w:rFonts w:hint="eastAsia" w:ascii="等线" w:hAnsi="等线" w:eastAsia="等线" w:cs="Times New Roman"/>
          <w:color w:val="000000" w:themeColor="text1"/>
        </w:rPr>
        <w:t>等</w:t>
      </w:r>
      <w:r>
        <w:rPr>
          <w:rFonts w:ascii="等线" w:hAnsi="等线" w:eastAsia="等线" w:cs="Times New Roman"/>
          <w:color w:val="000000" w:themeColor="text1"/>
        </w:rPr>
        <w:t>功能，可汇总、存储、查询病人信息等</w:t>
      </w:r>
      <w:r>
        <w:rPr>
          <w:rFonts w:hint="eastAsia" w:ascii="等线" w:hAnsi="等线" w:eastAsia="等线" w:cs="Times New Roman"/>
          <w:color w:val="000000" w:themeColor="text1"/>
        </w:rPr>
        <w:t>。生化和免疫两个模块可独立运行，支持单独维护、单独开关机</w:t>
      </w:r>
    </w:p>
    <w:p>
      <w:pPr>
        <w:rPr>
          <w:rFonts w:hint="eastAsia"/>
          <w:color w:val="000000" w:themeColor="text1"/>
        </w:rPr>
      </w:pPr>
    </w:p>
    <w:p>
      <w:pPr>
        <w:rPr>
          <w:rFonts w:hint="eastAsia"/>
          <w:color w:val="000000" w:themeColor="text1"/>
        </w:rPr>
      </w:pPr>
    </w:p>
    <w:p>
      <w:pPr>
        <w:rPr>
          <w:rFonts w:hint="eastAsia"/>
          <w:color w:val="000000" w:themeColor="text1"/>
        </w:rPr>
      </w:pPr>
    </w:p>
    <w:p>
      <w:pPr>
        <w:spacing w:line="360" w:lineRule="auto"/>
        <w:jc w:val="center"/>
        <w:rPr>
          <w:rFonts w:hint="eastAsi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全自动</w:t>
      </w:r>
      <w:r>
        <w:rPr>
          <w:rFonts w:hint="eastAsia"/>
          <w:color w:val="000000" w:themeColor="text1"/>
          <w:sz w:val="28"/>
          <w:szCs w:val="28"/>
        </w:rPr>
        <w:t>五分类血球流水线</w:t>
      </w:r>
      <w:r>
        <w:rPr>
          <w:color w:val="000000" w:themeColor="text1"/>
          <w:sz w:val="28"/>
          <w:szCs w:val="28"/>
        </w:rPr>
        <w:t>分析</w:t>
      </w:r>
      <w:r>
        <w:rPr>
          <w:rFonts w:hint="eastAsia"/>
          <w:color w:val="000000" w:themeColor="text1"/>
          <w:sz w:val="28"/>
          <w:szCs w:val="28"/>
        </w:rPr>
        <w:t>仪</w:t>
      </w:r>
      <w:r>
        <w:rPr>
          <w:color w:val="000000" w:themeColor="text1"/>
          <w:sz w:val="28"/>
          <w:szCs w:val="28"/>
        </w:rPr>
        <w:t>参数</w:t>
      </w:r>
    </w:p>
    <w:p>
      <w:pPr>
        <w:spacing w:line="360" w:lineRule="auto"/>
        <w:jc w:val="center"/>
        <w:rPr>
          <w:color w:val="000000" w:themeColor="text1"/>
        </w:rPr>
      </w:pPr>
    </w:p>
    <w:p>
      <w:pPr>
        <w:numPr>
          <w:ilvl w:val="0"/>
          <w:numId w:val="6"/>
        </w:numPr>
        <w:spacing w:line="360" w:lineRule="auto"/>
        <w:rPr>
          <w:b/>
          <w:color w:val="000000" w:themeColor="text1"/>
          <w:sz w:val="24"/>
          <w:szCs w:val="21"/>
        </w:rPr>
      </w:pPr>
      <w:r>
        <w:rPr>
          <w:b/>
          <w:color w:val="000000" w:themeColor="text1"/>
          <w:sz w:val="24"/>
          <w:szCs w:val="21"/>
        </w:rPr>
        <w:t>全自动血液分析</w:t>
      </w:r>
      <w:r>
        <w:rPr>
          <w:rFonts w:hint="eastAsia"/>
          <w:b/>
          <w:color w:val="000000" w:themeColor="text1"/>
          <w:sz w:val="24"/>
          <w:szCs w:val="21"/>
        </w:rPr>
        <w:t>工作站参数</w:t>
      </w:r>
    </w:p>
    <w:p>
      <w:pPr>
        <w:pStyle w:val="10"/>
        <w:numPr>
          <w:ilvl w:val="1"/>
          <w:numId w:val="7"/>
        </w:numPr>
        <w:spacing w:line="360" w:lineRule="auto"/>
        <w:ind w:firstLineChars="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由五分类血液细胞分析仪</w:t>
      </w:r>
      <w:r>
        <w:rPr>
          <w:rFonts w:hint="eastAsia"/>
          <w:color w:val="000000" w:themeColor="text1"/>
          <w:szCs w:val="21"/>
        </w:rPr>
        <w:t>、CRP分析仪</w:t>
      </w:r>
      <w:r>
        <w:rPr>
          <w:color w:val="000000" w:themeColor="text1"/>
          <w:szCs w:val="21"/>
        </w:rPr>
        <w:t>通过轨道连接组成</w:t>
      </w:r>
      <w:r>
        <w:rPr>
          <w:rFonts w:hint="eastAsia"/>
          <w:color w:val="000000" w:themeColor="text1"/>
          <w:szCs w:val="21"/>
        </w:rPr>
        <w:t>，</w:t>
      </w:r>
      <w:r>
        <w:rPr>
          <w:color w:val="000000" w:themeColor="text1"/>
          <w:szCs w:val="21"/>
        </w:rPr>
        <w:t>具有血常规</w:t>
      </w:r>
      <w:r>
        <w:rPr>
          <w:rFonts w:hint="eastAsia"/>
          <w:color w:val="000000" w:themeColor="text1"/>
          <w:szCs w:val="21"/>
        </w:rPr>
        <w:t>五分类、</w:t>
      </w:r>
      <w:r>
        <w:rPr>
          <w:color w:val="000000" w:themeColor="text1"/>
          <w:szCs w:val="21"/>
        </w:rPr>
        <w:t>体液常规</w:t>
      </w:r>
      <w:r>
        <w:rPr>
          <w:rFonts w:hint="eastAsia"/>
          <w:color w:val="000000" w:themeColor="text1"/>
          <w:szCs w:val="21"/>
        </w:rPr>
        <w:t>、CRP检测等</w:t>
      </w:r>
      <w:r>
        <w:rPr>
          <w:color w:val="000000" w:themeColor="text1"/>
          <w:szCs w:val="21"/>
        </w:rPr>
        <w:t>功能</w:t>
      </w:r>
      <w:r>
        <w:rPr>
          <w:rFonts w:hint="eastAsia"/>
          <w:color w:val="000000" w:themeColor="text1"/>
          <w:szCs w:val="21"/>
        </w:rPr>
        <w:t>。</w:t>
      </w:r>
    </w:p>
    <w:p>
      <w:pPr>
        <w:pStyle w:val="10"/>
        <w:numPr>
          <w:ilvl w:val="1"/>
          <w:numId w:val="7"/>
        </w:numPr>
        <w:spacing w:line="360" w:lineRule="auto"/>
        <w:ind w:firstLineChars="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CBC+DIFF速度≥120T/H</w:t>
      </w:r>
      <w:r>
        <w:rPr>
          <w:rFonts w:hint="eastAsia"/>
          <w:color w:val="000000" w:themeColor="text1"/>
          <w:szCs w:val="21"/>
        </w:rPr>
        <w:t>，CBC+DIFF+</w:t>
      </w:r>
      <w:r>
        <w:rPr>
          <w:color w:val="000000" w:themeColor="text1"/>
          <w:szCs w:val="21"/>
        </w:rPr>
        <w:t xml:space="preserve"> RET</w:t>
      </w:r>
      <w:r>
        <w:rPr>
          <w:rFonts w:hint="eastAsia"/>
          <w:color w:val="000000" w:themeColor="text1"/>
          <w:szCs w:val="21"/>
        </w:rPr>
        <w:t>速度</w:t>
      </w:r>
      <w:r>
        <w:rPr>
          <w:color w:val="000000" w:themeColor="text1"/>
          <w:szCs w:val="21"/>
        </w:rPr>
        <w:t>≥90T/H</w:t>
      </w:r>
      <w:r>
        <w:rPr>
          <w:rFonts w:hint="eastAsia"/>
          <w:color w:val="000000" w:themeColor="text1"/>
          <w:szCs w:val="21"/>
        </w:rPr>
        <w:t>。</w:t>
      </w:r>
    </w:p>
    <w:p>
      <w:pPr>
        <w:pStyle w:val="10"/>
        <w:numPr>
          <w:ilvl w:val="1"/>
          <w:numId w:val="7"/>
        </w:numPr>
        <w:spacing w:line="360" w:lineRule="auto"/>
        <w:ind w:firstLine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样本装载区一次性</w:t>
      </w:r>
      <w:r>
        <w:rPr>
          <w:color w:val="000000" w:themeColor="text1"/>
          <w:szCs w:val="21"/>
        </w:rPr>
        <w:t>添加的样本</w:t>
      </w:r>
      <w:r>
        <w:rPr>
          <w:rFonts w:hint="eastAsia"/>
          <w:color w:val="000000" w:themeColor="text1"/>
          <w:szCs w:val="21"/>
        </w:rPr>
        <w:t>数量</w:t>
      </w:r>
      <w:r>
        <w:rPr>
          <w:color w:val="000000" w:themeColor="text1"/>
          <w:szCs w:val="21"/>
        </w:rPr>
        <w:t>≥100</w:t>
      </w:r>
      <w:r>
        <w:rPr>
          <w:rFonts w:hint="eastAsia"/>
          <w:color w:val="000000" w:themeColor="text1"/>
          <w:szCs w:val="21"/>
        </w:rPr>
        <w:t>样本。</w:t>
      </w:r>
    </w:p>
    <w:p>
      <w:pPr>
        <w:pStyle w:val="10"/>
        <w:numPr>
          <w:ilvl w:val="1"/>
          <w:numId w:val="7"/>
        </w:numPr>
        <w:spacing w:line="360" w:lineRule="auto"/>
        <w:ind w:firstLineChars="0"/>
        <w:rPr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★</w:t>
      </w:r>
      <w:r>
        <w:rPr>
          <w:rFonts w:hint="eastAsia"/>
          <w:color w:val="000000" w:themeColor="text1"/>
          <w:szCs w:val="21"/>
        </w:rPr>
        <w:t>采用血常规</w:t>
      </w:r>
      <w:r>
        <w:rPr>
          <w:color w:val="000000" w:themeColor="text1"/>
          <w:szCs w:val="21"/>
        </w:rPr>
        <w:t>样本和</w:t>
      </w:r>
      <w:r>
        <w:rPr>
          <w:rFonts w:hint="eastAsia"/>
          <w:color w:val="000000" w:themeColor="text1"/>
          <w:szCs w:val="21"/>
        </w:rPr>
        <w:t>（血常规</w:t>
      </w:r>
      <w:r>
        <w:rPr>
          <w:color w:val="000000" w:themeColor="text1"/>
          <w:szCs w:val="21"/>
        </w:rPr>
        <w:t>+CRP</w:t>
      </w:r>
      <w:r>
        <w:rPr>
          <w:rFonts w:hint="eastAsia"/>
          <w:color w:val="000000" w:themeColor="text1"/>
          <w:szCs w:val="21"/>
        </w:rPr>
        <w:t>）样本</w:t>
      </w:r>
      <w:r>
        <w:rPr>
          <w:color w:val="000000" w:themeColor="text1"/>
          <w:szCs w:val="21"/>
        </w:rPr>
        <w:t>分区卸载</w:t>
      </w:r>
      <w:r>
        <w:rPr>
          <w:rFonts w:hint="eastAsia"/>
          <w:color w:val="000000" w:themeColor="text1"/>
          <w:szCs w:val="21"/>
        </w:rPr>
        <w:t>的</w:t>
      </w:r>
      <w:r>
        <w:rPr>
          <w:color w:val="000000" w:themeColor="text1"/>
          <w:szCs w:val="21"/>
        </w:rPr>
        <w:t>方式，</w:t>
      </w:r>
      <w:r>
        <w:rPr>
          <w:rFonts w:hint="eastAsia"/>
          <w:color w:val="000000" w:themeColor="text1"/>
          <w:szCs w:val="21"/>
        </w:rPr>
        <w:t>样本卸载区</w:t>
      </w:r>
      <w:r>
        <w:rPr>
          <w:color w:val="000000" w:themeColor="text1"/>
          <w:szCs w:val="21"/>
        </w:rPr>
        <w:t>总容量≥200</w:t>
      </w:r>
      <w:r>
        <w:rPr>
          <w:rFonts w:hint="eastAsia"/>
          <w:color w:val="000000" w:themeColor="text1"/>
          <w:szCs w:val="21"/>
        </w:rPr>
        <w:t>样本</w:t>
      </w:r>
      <w:r>
        <w:rPr>
          <w:color w:val="000000" w:themeColor="text1"/>
          <w:szCs w:val="21"/>
        </w:rPr>
        <w:t>。</w:t>
      </w:r>
    </w:p>
    <w:p>
      <w:pPr>
        <w:pStyle w:val="10"/>
        <w:numPr>
          <w:ilvl w:val="1"/>
          <w:numId w:val="7"/>
        </w:numPr>
        <w:spacing w:line="360" w:lineRule="auto"/>
        <w:ind w:firstLineChars="0"/>
        <w:rPr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★</w:t>
      </w:r>
      <w:r>
        <w:rPr>
          <w:rFonts w:hint="eastAsia"/>
          <w:color w:val="000000" w:themeColor="text1"/>
          <w:szCs w:val="21"/>
        </w:rPr>
        <w:t>具有预约</w:t>
      </w:r>
      <w:r>
        <w:rPr>
          <w:color w:val="000000" w:themeColor="text1"/>
          <w:szCs w:val="21"/>
        </w:rPr>
        <w:t>开关机功能，</w:t>
      </w:r>
      <w:r>
        <w:rPr>
          <w:rFonts w:hint="eastAsia"/>
          <w:color w:val="000000" w:themeColor="text1"/>
          <w:szCs w:val="21"/>
        </w:rPr>
        <w:t>可以对工作站上</w:t>
      </w:r>
      <w:r>
        <w:rPr>
          <w:color w:val="000000" w:themeColor="text1"/>
          <w:szCs w:val="21"/>
        </w:rPr>
        <w:t>的</w:t>
      </w:r>
      <w:r>
        <w:rPr>
          <w:rFonts w:hint="eastAsia"/>
          <w:color w:val="000000" w:themeColor="text1"/>
          <w:szCs w:val="21"/>
        </w:rPr>
        <w:t>任意</w:t>
      </w:r>
      <w:r>
        <w:rPr>
          <w:color w:val="000000" w:themeColor="text1"/>
          <w:szCs w:val="21"/>
        </w:rPr>
        <w:t>分析仪</w:t>
      </w:r>
      <w:r>
        <w:rPr>
          <w:rFonts w:hint="eastAsia"/>
          <w:color w:val="000000" w:themeColor="text1"/>
          <w:szCs w:val="21"/>
        </w:rPr>
        <w:t>分别进行开关机</w:t>
      </w:r>
      <w:r>
        <w:rPr>
          <w:color w:val="000000" w:themeColor="text1"/>
          <w:szCs w:val="21"/>
        </w:rPr>
        <w:t>时间设置</w:t>
      </w:r>
      <w:r>
        <w:rPr>
          <w:rFonts w:hint="eastAsia"/>
          <w:color w:val="000000" w:themeColor="text1"/>
          <w:szCs w:val="21"/>
        </w:rPr>
        <w:t>。</w:t>
      </w:r>
    </w:p>
    <w:p>
      <w:pPr>
        <w:pStyle w:val="10"/>
        <w:numPr>
          <w:ilvl w:val="1"/>
          <w:numId w:val="7"/>
        </w:numPr>
        <w:spacing w:line="360" w:lineRule="auto"/>
        <w:ind w:firstLineChars="0"/>
        <w:rPr>
          <w:color w:val="000000" w:themeColor="text1"/>
          <w:szCs w:val="21"/>
        </w:rPr>
      </w:pPr>
      <w:r>
        <w:rPr>
          <w:color w:val="000000" w:themeColor="text1"/>
        </w:rPr>
        <w:t>配备原厂中文报告及数据处理系统</w:t>
      </w:r>
      <w:r>
        <w:rPr>
          <w:rFonts w:hint="eastAsia"/>
          <w:color w:val="000000" w:themeColor="text1"/>
        </w:rPr>
        <w:t>，系统</w:t>
      </w:r>
      <w:r>
        <w:rPr>
          <w:color w:val="000000" w:themeColor="text1"/>
        </w:rPr>
        <w:t>可以对</w:t>
      </w:r>
      <w:r>
        <w:rPr>
          <w:rFonts w:hint="eastAsia"/>
          <w:color w:val="000000" w:themeColor="text1"/>
        </w:rPr>
        <w:t>检测</w:t>
      </w:r>
      <w:r>
        <w:rPr>
          <w:color w:val="000000" w:themeColor="text1"/>
        </w:rPr>
        <w:t>结果</w:t>
      </w:r>
      <w:r>
        <w:rPr>
          <w:rFonts w:hint="eastAsia"/>
          <w:color w:val="000000" w:themeColor="text1"/>
        </w:rPr>
        <w:t>进行</w:t>
      </w:r>
      <w:r>
        <w:rPr>
          <w:color w:val="000000" w:themeColor="text1"/>
        </w:rPr>
        <w:t>自动审核</w:t>
      </w:r>
      <w:r>
        <w:rPr>
          <w:rFonts w:hint="eastAsia"/>
          <w:color w:val="000000" w:themeColor="text1"/>
        </w:rPr>
        <w:t>。</w:t>
      </w:r>
    </w:p>
    <w:p>
      <w:pPr>
        <w:pStyle w:val="10"/>
        <w:numPr>
          <w:ilvl w:val="1"/>
          <w:numId w:val="7"/>
        </w:numPr>
        <w:spacing w:line="360" w:lineRule="auto"/>
        <w:ind w:firstLineChars="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质量控制：</w:t>
      </w:r>
      <w:r>
        <w:rPr>
          <w:rFonts w:hint="eastAsia"/>
          <w:color w:val="000000" w:themeColor="text1"/>
          <w:szCs w:val="21"/>
        </w:rPr>
        <w:t>具有专用</w:t>
      </w:r>
      <w:r>
        <w:rPr>
          <w:color w:val="000000" w:themeColor="text1"/>
          <w:szCs w:val="21"/>
        </w:rPr>
        <w:t>的质控架分别对血细胞分析仪和</w:t>
      </w:r>
      <w:r>
        <w:rPr>
          <w:rFonts w:hint="eastAsia"/>
          <w:color w:val="000000" w:themeColor="text1"/>
          <w:szCs w:val="21"/>
        </w:rPr>
        <w:t>CRP分析仪做</w:t>
      </w:r>
      <w:r>
        <w:rPr>
          <w:color w:val="000000" w:themeColor="text1"/>
          <w:szCs w:val="21"/>
        </w:rPr>
        <w:t>自动质控</w:t>
      </w:r>
      <w:r>
        <w:rPr>
          <w:rFonts w:hint="eastAsia"/>
          <w:color w:val="000000" w:themeColor="text1"/>
          <w:szCs w:val="21"/>
        </w:rPr>
        <w:t>。</w:t>
      </w:r>
    </w:p>
    <w:p>
      <w:pPr>
        <w:pStyle w:val="10"/>
        <w:numPr>
          <w:ilvl w:val="1"/>
          <w:numId w:val="7"/>
        </w:numPr>
        <w:spacing w:line="360" w:lineRule="auto"/>
        <w:ind w:firstLineChars="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网络接口支持各种LIS和HIS</w:t>
      </w:r>
      <w:r>
        <w:rPr>
          <w:rFonts w:hint="eastAsia"/>
          <w:color w:val="000000" w:themeColor="text1"/>
          <w:szCs w:val="21"/>
        </w:rPr>
        <w:t>，可以通过</w:t>
      </w:r>
      <w:r>
        <w:rPr>
          <w:color w:val="000000" w:themeColor="text1"/>
          <w:szCs w:val="21"/>
        </w:rPr>
        <w:t>专网</w:t>
      </w:r>
      <w:r>
        <w:rPr>
          <w:rFonts w:hint="eastAsia"/>
          <w:color w:val="000000" w:themeColor="text1"/>
          <w:szCs w:val="21"/>
        </w:rPr>
        <w:t>连接</w:t>
      </w:r>
      <w:r>
        <w:rPr>
          <w:color w:val="000000" w:themeColor="text1"/>
          <w:szCs w:val="21"/>
        </w:rPr>
        <w:t>完全免费的全中文在线质控系统。</w:t>
      </w:r>
    </w:p>
    <w:p>
      <w:pPr>
        <w:pStyle w:val="10"/>
        <w:numPr>
          <w:ilvl w:val="1"/>
          <w:numId w:val="7"/>
        </w:numPr>
        <w:spacing w:line="360" w:lineRule="auto"/>
        <w:ind w:firstLineChars="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提供有溯源性的校准物，并有配套</w:t>
      </w:r>
      <w:r>
        <w:rPr>
          <w:rFonts w:hint="eastAsia"/>
          <w:color w:val="000000" w:themeColor="text1"/>
          <w:szCs w:val="21"/>
        </w:rPr>
        <w:t>高、中、低</w:t>
      </w:r>
      <w:r>
        <w:rPr>
          <w:color w:val="000000" w:themeColor="text1"/>
          <w:szCs w:val="21"/>
        </w:rPr>
        <w:t>3个水平质控物</w:t>
      </w:r>
      <w:r>
        <w:rPr>
          <w:rFonts w:hint="eastAsia"/>
          <w:color w:val="000000" w:themeColor="text1"/>
          <w:szCs w:val="21"/>
        </w:rPr>
        <w:t>。</w:t>
      </w:r>
    </w:p>
    <w:p>
      <w:pPr>
        <w:pStyle w:val="10"/>
        <w:numPr>
          <w:ilvl w:val="1"/>
          <w:numId w:val="7"/>
        </w:numPr>
        <w:spacing w:line="360" w:lineRule="auto"/>
        <w:ind w:firstLineChars="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电源要求：(220V)允差±10%~(50/60±2HZ)</w:t>
      </w:r>
      <w:r>
        <w:rPr>
          <w:rFonts w:hint="eastAsia"/>
          <w:color w:val="000000" w:themeColor="text1"/>
          <w:szCs w:val="21"/>
        </w:rPr>
        <w:t>。</w:t>
      </w:r>
    </w:p>
    <w:p>
      <w:pPr>
        <w:numPr>
          <w:ilvl w:val="0"/>
          <w:numId w:val="6"/>
        </w:numPr>
        <w:spacing w:line="360" w:lineRule="auto"/>
        <w:rPr>
          <w:b/>
          <w:color w:val="000000" w:themeColor="text1"/>
          <w:sz w:val="24"/>
          <w:szCs w:val="21"/>
        </w:rPr>
      </w:pPr>
      <w:r>
        <w:rPr>
          <w:b/>
          <w:color w:val="000000" w:themeColor="text1"/>
          <w:sz w:val="24"/>
          <w:szCs w:val="21"/>
        </w:rPr>
        <w:t>各功能模块</w:t>
      </w:r>
      <w:r>
        <w:rPr>
          <w:rFonts w:hint="eastAsia"/>
          <w:b/>
          <w:color w:val="000000" w:themeColor="text1"/>
          <w:sz w:val="24"/>
          <w:szCs w:val="21"/>
        </w:rPr>
        <w:t>参数：</w:t>
      </w:r>
    </w:p>
    <w:p>
      <w:pPr>
        <w:pStyle w:val="10"/>
        <w:numPr>
          <w:ilvl w:val="1"/>
          <w:numId w:val="8"/>
        </w:numPr>
        <w:spacing w:line="360" w:lineRule="auto"/>
        <w:ind w:firstLineChars="0"/>
        <w:rPr>
          <w:b/>
          <w:color w:val="000000" w:themeColor="text1"/>
          <w:sz w:val="22"/>
          <w:szCs w:val="21"/>
        </w:rPr>
      </w:pPr>
      <w:r>
        <w:rPr>
          <w:b/>
          <w:color w:val="000000" w:themeColor="text1"/>
          <w:sz w:val="22"/>
          <w:szCs w:val="21"/>
        </w:rPr>
        <w:t>五分类血液细胞分析仪</w:t>
      </w:r>
    </w:p>
    <w:p>
      <w:pPr>
        <w:pStyle w:val="10"/>
        <w:numPr>
          <w:ilvl w:val="2"/>
          <w:numId w:val="8"/>
        </w:numPr>
        <w:spacing w:line="360" w:lineRule="auto"/>
        <w:ind w:firstLineChars="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检测方法及原理：半导体激光法、鞘流电阻抗法、核酸荧光染色法、流式细胞技术。</w:t>
      </w:r>
    </w:p>
    <w:p>
      <w:pPr>
        <w:pStyle w:val="10"/>
        <w:numPr>
          <w:ilvl w:val="2"/>
          <w:numId w:val="8"/>
        </w:numPr>
        <w:spacing w:line="360" w:lineRule="auto"/>
        <w:ind w:firstLine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★</w:t>
      </w:r>
      <w:r>
        <w:rPr>
          <w:color w:val="000000" w:themeColor="text1"/>
          <w:szCs w:val="21"/>
        </w:rPr>
        <w:t>血液模式检测参数：≥35个参数，另有≥直方图2个，散点图≥8个；单台血液分析仪全自动细胞计数和分类检测速度≥120个样本/小时；全自动细胞计数、分类加网织红、有核红细胞计数同时检测速度≥90样本/小时。</w:t>
      </w:r>
    </w:p>
    <w:p>
      <w:pPr>
        <w:pStyle w:val="10"/>
        <w:numPr>
          <w:ilvl w:val="2"/>
          <w:numId w:val="8"/>
        </w:numPr>
        <w:spacing w:line="360" w:lineRule="auto"/>
        <w:ind w:firstLineChars="0"/>
        <w:rPr>
          <w:color w:val="000000" w:themeColor="text1"/>
        </w:rPr>
      </w:pPr>
      <w:r>
        <w:rPr>
          <w:rFonts w:hint="eastAsia"/>
          <w:color w:val="000000" w:themeColor="text1"/>
          <w:szCs w:val="21"/>
        </w:rPr>
        <w:t>具有</w:t>
      </w:r>
      <w:r>
        <w:rPr>
          <w:color w:val="000000" w:themeColor="text1"/>
          <w:szCs w:val="21"/>
        </w:rPr>
        <w:t>白细胞分类测定、有核红细胞测定、网织红细胞测定、网织红细胞血红蛋白含量测定、红细胞测定、血小板测定、血红蛋白测定</w:t>
      </w:r>
      <w:r>
        <w:rPr>
          <w:rFonts w:hint="eastAsia"/>
          <w:color w:val="000000" w:themeColor="text1"/>
          <w:szCs w:val="21"/>
        </w:rPr>
        <w:t>等</w:t>
      </w:r>
      <w:r>
        <w:rPr>
          <w:color w:val="000000" w:themeColor="text1"/>
          <w:szCs w:val="21"/>
        </w:rPr>
        <w:t>检测功能。</w:t>
      </w:r>
    </w:p>
    <w:p>
      <w:pPr>
        <w:pStyle w:val="10"/>
        <w:numPr>
          <w:ilvl w:val="2"/>
          <w:numId w:val="8"/>
        </w:numPr>
        <w:spacing w:line="360" w:lineRule="auto"/>
        <w:ind w:firstLineChars="0"/>
        <w:rPr>
          <w:color w:val="000000" w:themeColor="text1"/>
        </w:rPr>
      </w:pPr>
      <w:r>
        <w:rPr>
          <w:color w:val="000000" w:themeColor="text1"/>
          <w:szCs w:val="21"/>
        </w:rPr>
        <w:t>血小板检测采用鞘流阻抗法和</w:t>
      </w:r>
      <w:r>
        <w:rPr>
          <w:rFonts w:hint="eastAsia"/>
          <w:color w:val="000000" w:themeColor="text1"/>
          <w:szCs w:val="21"/>
        </w:rPr>
        <w:t>荧光</w:t>
      </w:r>
      <w:r>
        <w:rPr>
          <w:color w:val="000000" w:themeColor="text1"/>
          <w:szCs w:val="21"/>
        </w:rPr>
        <w:t>染料染色法两种方法，并可转换。</w:t>
      </w:r>
    </w:p>
    <w:p>
      <w:pPr>
        <w:pStyle w:val="10"/>
        <w:numPr>
          <w:ilvl w:val="2"/>
          <w:numId w:val="8"/>
        </w:numPr>
        <w:spacing w:line="360" w:lineRule="auto"/>
        <w:ind w:firstLineChars="0"/>
        <w:rPr>
          <w:color w:val="000000" w:themeColor="text1"/>
        </w:rPr>
      </w:pPr>
      <w:r>
        <w:rPr>
          <w:color w:val="000000" w:themeColor="text1"/>
        </w:rPr>
        <w:t>进样模式及样本量：手动进样小于155μl、自动穿刺进样小于205μl、末梢血模式40μl。</w:t>
      </w:r>
    </w:p>
    <w:p>
      <w:pPr>
        <w:pStyle w:val="10"/>
        <w:numPr>
          <w:ilvl w:val="2"/>
          <w:numId w:val="8"/>
        </w:numPr>
        <w:spacing w:line="360" w:lineRule="auto"/>
        <w:ind w:firstLineChars="0"/>
        <w:rPr>
          <w:color w:val="000000" w:themeColor="text1"/>
        </w:rPr>
      </w:pPr>
      <w:r>
        <w:rPr>
          <w:color w:val="000000" w:themeColor="text1"/>
        </w:rPr>
        <w:t>网织红细胞测试为全自动检测，无需人为辅助，无需机外添加试剂。</w:t>
      </w:r>
    </w:p>
    <w:p>
      <w:pPr>
        <w:pStyle w:val="10"/>
        <w:numPr>
          <w:ilvl w:val="2"/>
          <w:numId w:val="8"/>
        </w:numPr>
        <w:spacing w:line="360" w:lineRule="auto"/>
        <w:ind w:firstLineChars="0"/>
        <w:rPr>
          <w:color w:val="000000" w:themeColor="text1"/>
        </w:rPr>
      </w:pPr>
      <w:r>
        <w:rPr>
          <w:rFonts w:hint="eastAsia" w:ascii="宋体" w:hAnsi="宋体" w:cs="宋体"/>
          <w:color w:val="000000" w:themeColor="text1"/>
        </w:rPr>
        <w:t>★</w:t>
      </w:r>
      <w:r>
        <w:rPr>
          <w:color w:val="000000" w:themeColor="text1"/>
          <w:szCs w:val="21"/>
        </w:rPr>
        <w:t>血液分析线性范围（静脉血）：白细胞：（0-500）</w:t>
      </w:r>
      <w:r>
        <w:rPr>
          <w:color w:val="000000" w:themeColor="text1"/>
        </w:rPr>
        <w:sym w:font="Symbol" w:char="F0B4"/>
      </w:r>
      <w:r>
        <w:rPr>
          <w:color w:val="000000" w:themeColor="text1"/>
          <w:szCs w:val="21"/>
        </w:rPr>
        <w:t xml:space="preserve"> 10</w:t>
      </w:r>
      <w:r>
        <w:rPr>
          <w:b/>
          <w:color w:val="000000" w:themeColor="text1"/>
          <w:szCs w:val="21"/>
          <w:vertAlign w:val="superscript"/>
        </w:rPr>
        <w:t>9</w:t>
      </w:r>
      <w:r>
        <w:rPr>
          <w:color w:val="000000" w:themeColor="text1"/>
          <w:szCs w:val="21"/>
        </w:rPr>
        <w:t xml:space="preserve">/L，红细胞：（0-8） </w:t>
      </w:r>
      <w:r>
        <w:rPr>
          <w:color w:val="000000" w:themeColor="text1"/>
        </w:rPr>
        <w:sym w:font="Symbol" w:char="F0B4"/>
      </w:r>
      <w:r>
        <w:rPr>
          <w:color w:val="000000" w:themeColor="text1"/>
          <w:szCs w:val="21"/>
        </w:rPr>
        <w:t xml:space="preserve"> 10</w:t>
      </w:r>
      <w:r>
        <w:rPr>
          <w:b/>
          <w:color w:val="000000" w:themeColor="text1"/>
          <w:szCs w:val="21"/>
          <w:vertAlign w:val="superscript"/>
        </w:rPr>
        <w:t>12</w:t>
      </w:r>
      <w:r>
        <w:rPr>
          <w:color w:val="000000" w:themeColor="text1"/>
          <w:szCs w:val="21"/>
        </w:rPr>
        <w:t xml:space="preserve">/L，血小板：（0-5000） </w:t>
      </w:r>
      <w:r>
        <w:rPr>
          <w:color w:val="000000" w:themeColor="text1"/>
        </w:rPr>
        <w:sym w:font="Symbol" w:char="F0B4"/>
      </w:r>
      <w:r>
        <w:rPr>
          <w:color w:val="000000" w:themeColor="text1"/>
          <w:szCs w:val="21"/>
        </w:rPr>
        <w:t xml:space="preserve"> 10</w:t>
      </w:r>
      <w:r>
        <w:rPr>
          <w:b/>
          <w:color w:val="000000" w:themeColor="text1"/>
          <w:szCs w:val="21"/>
          <w:vertAlign w:val="superscript"/>
        </w:rPr>
        <w:t>9</w:t>
      </w:r>
      <w:r>
        <w:rPr>
          <w:color w:val="000000" w:themeColor="text1"/>
          <w:szCs w:val="21"/>
        </w:rPr>
        <w:t>/L；体液分析线性范围：白细胞线性0-10×10</w:t>
      </w:r>
      <w:r>
        <w:rPr>
          <w:b/>
          <w:color w:val="000000" w:themeColor="text1"/>
          <w:szCs w:val="21"/>
          <w:vertAlign w:val="superscript"/>
        </w:rPr>
        <w:t>9</w:t>
      </w:r>
      <w:r>
        <w:rPr>
          <w:color w:val="000000" w:themeColor="text1"/>
          <w:szCs w:val="21"/>
        </w:rPr>
        <w:t>/L、红细胞线性0-5×10</w:t>
      </w:r>
      <w:r>
        <w:rPr>
          <w:b/>
          <w:color w:val="000000" w:themeColor="text1"/>
          <w:szCs w:val="21"/>
          <w:vertAlign w:val="superscript"/>
        </w:rPr>
        <w:t>12</w:t>
      </w:r>
      <w:r>
        <w:rPr>
          <w:color w:val="000000" w:themeColor="text1"/>
          <w:szCs w:val="21"/>
        </w:rPr>
        <w:t>/L。</w:t>
      </w:r>
    </w:p>
    <w:p>
      <w:pPr>
        <w:pStyle w:val="10"/>
        <w:numPr>
          <w:ilvl w:val="2"/>
          <w:numId w:val="8"/>
        </w:numPr>
        <w:spacing w:line="360" w:lineRule="auto"/>
        <w:ind w:firstLineChars="0"/>
        <w:rPr>
          <w:color w:val="000000" w:themeColor="text1"/>
        </w:rPr>
      </w:pPr>
      <w:r>
        <w:rPr>
          <w:color w:val="000000" w:themeColor="text1"/>
          <w:szCs w:val="21"/>
        </w:rPr>
        <w:t>具有全自动体液细胞计数和对体液中的白细胞进行分类的功能；具有通过高荧光体液细胞参数对肿瘤细胞进行提示功能。</w:t>
      </w:r>
    </w:p>
    <w:p>
      <w:pPr>
        <w:pStyle w:val="10"/>
        <w:numPr>
          <w:ilvl w:val="2"/>
          <w:numId w:val="8"/>
        </w:numPr>
        <w:spacing w:line="360" w:lineRule="auto"/>
        <w:ind w:firstLineChars="0"/>
        <w:rPr>
          <w:color w:val="000000" w:themeColor="text1"/>
        </w:rPr>
      </w:pPr>
      <w:r>
        <w:rPr>
          <w:rFonts w:hint="eastAsia" w:ascii="宋体" w:hAnsi="宋体" w:cs="宋体"/>
          <w:color w:val="000000" w:themeColor="text1"/>
        </w:rPr>
        <w:t>★</w:t>
      </w:r>
      <w:r>
        <w:rPr>
          <w:color w:val="000000" w:themeColor="text1"/>
          <w:szCs w:val="21"/>
        </w:rPr>
        <w:t>体液模式报告检测参数≥7项，研究参数≥6项。</w:t>
      </w:r>
    </w:p>
    <w:p>
      <w:pPr>
        <w:pStyle w:val="10"/>
        <w:numPr>
          <w:ilvl w:val="1"/>
          <w:numId w:val="8"/>
        </w:numPr>
        <w:spacing w:line="360" w:lineRule="auto"/>
        <w:ind w:firstLineChars="0"/>
        <w:rPr>
          <w:b/>
          <w:color w:val="000000" w:themeColor="text1"/>
          <w:sz w:val="22"/>
          <w:szCs w:val="21"/>
        </w:rPr>
      </w:pPr>
      <w:r>
        <w:rPr>
          <w:b/>
          <w:color w:val="000000" w:themeColor="text1"/>
          <w:sz w:val="22"/>
          <w:szCs w:val="21"/>
        </w:rPr>
        <w:t>CRP</w:t>
      </w:r>
      <w:r>
        <w:rPr>
          <w:rFonts w:hint="eastAsia"/>
          <w:b/>
          <w:color w:val="000000" w:themeColor="text1"/>
          <w:sz w:val="22"/>
          <w:szCs w:val="21"/>
        </w:rPr>
        <w:t>分析仪</w:t>
      </w:r>
    </w:p>
    <w:p>
      <w:pPr>
        <w:pStyle w:val="10"/>
        <w:numPr>
          <w:ilvl w:val="2"/>
          <w:numId w:val="8"/>
        </w:numPr>
        <w:spacing w:line="360" w:lineRule="auto"/>
        <w:ind w:firstLineChars="0"/>
        <w:rPr>
          <w:color w:val="000000" w:themeColor="text1"/>
          <w:sz w:val="22"/>
          <w:szCs w:val="21"/>
        </w:rPr>
      </w:pPr>
      <w:r>
        <w:rPr>
          <w:rFonts w:hint="eastAsia"/>
          <w:color w:val="000000" w:themeColor="text1"/>
          <w:szCs w:val="21"/>
        </w:rPr>
        <w:t>★检</w:t>
      </w:r>
      <w:r>
        <w:rPr>
          <w:color w:val="000000" w:themeColor="text1"/>
          <w:szCs w:val="21"/>
        </w:rPr>
        <w:t>测原理：采用免疫比浊法进行C-反应蛋白（CRP）测定，采用全血细胞体积</w:t>
      </w:r>
      <w:r>
        <w:rPr>
          <w:rFonts w:hint="eastAsia"/>
          <w:color w:val="000000" w:themeColor="text1"/>
          <w:szCs w:val="21"/>
        </w:rPr>
        <w:t>（WBC/RBC/PLT总</w:t>
      </w:r>
      <w:r>
        <w:rPr>
          <w:color w:val="000000" w:themeColor="text1"/>
          <w:szCs w:val="21"/>
        </w:rPr>
        <w:t>体积</w:t>
      </w:r>
      <w:r>
        <w:rPr>
          <w:rFonts w:hint="eastAsia"/>
          <w:color w:val="000000" w:themeColor="text1"/>
          <w:szCs w:val="21"/>
        </w:rPr>
        <w:t>）</w:t>
      </w:r>
      <w:r>
        <w:rPr>
          <w:color w:val="000000" w:themeColor="text1"/>
          <w:szCs w:val="21"/>
        </w:rPr>
        <w:t>对</w:t>
      </w:r>
      <w:r>
        <w:rPr>
          <w:rFonts w:hint="eastAsia"/>
          <w:color w:val="000000" w:themeColor="text1"/>
          <w:szCs w:val="21"/>
        </w:rPr>
        <w:t>CRP浓度</w:t>
      </w:r>
      <w:r>
        <w:rPr>
          <w:color w:val="000000" w:themeColor="text1"/>
          <w:szCs w:val="21"/>
        </w:rPr>
        <w:t>进行修</w:t>
      </w:r>
      <w:r>
        <w:rPr>
          <w:rFonts w:hint="eastAsia"/>
          <w:color w:val="000000" w:themeColor="text1"/>
          <w:szCs w:val="21"/>
        </w:rPr>
        <w:t>正。</w:t>
      </w:r>
    </w:p>
    <w:p>
      <w:pPr>
        <w:pStyle w:val="10"/>
        <w:numPr>
          <w:ilvl w:val="2"/>
          <w:numId w:val="8"/>
        </w:numPr>
        <w:spacing w:line="360" w:lineRule="auto"/>
        <w:ind w:firstLineChars="0"/>
        <w:rPr>
          <w:color w:val="000000" w:themeColor="text1"/>
          <w:sz w:val="22"/>
          <w:szCs w:val="21"/>
        </w:rPr>
      </w:pPr>
      <w:r>
        <w:rPr>
          <w:rFonts w:hint="eastAsia"/>
          <w:color w:val="000000" w:themeColor="text1"/>
          <w:szCs w:val="21"/>
        </w:rPr>
        <w:t>★可</w:t>
      </w:r>
      <w:r>
        <w:rPr>
          <w:color w:val="000000" w:themeColor="text1"/>
          <w:szCs w:val="21"/>
        </w:rPr>
        <w:t>定时开关机。</w:t>
      </w:r>
    </w:p>
    <w:p>
      <w:pPr>
        <w:pStyle w:val="10"/>
        <w:numPr>
          <w:ilvl w:val="2"/>
          <w:numId w:val="8"/>
        </w:numPr>
        <w:spacing w:line="360" w:lineRule="auto"/>
        <w:ind w:firstLineChars="0"/>
        <w:rPr>
          <w:color w:val="000000" w:themeColor="text1"/>
          <w:sz w:val="22"/>
          <w:szCs w:val="21"/>
        </w:rPr>
      </w:pPr>
      <w:r>
        <w:rPr>
          <w:rFonts w:hint="eastAsia"/>
          <w:color w:val="000000" w:themeColor="text1"/>
          <w:szCs w:val="21"/>
        </w:rPr>
        <w:t>样本</w:t>
      </w:r>
      <w:r>
        <w:rPr>
          <w:color w:val="000000" w:themeColor="text1"/>
          <w:szCs w:val="21"/>
        </w:rPr>
        <w:t>类型：全血</w:t>
      </w:r>
      <w:r>
        <w:rPr>
          <w:rFonts w:hint="eastAsia"/>
          <w:color w:val="000000" w:themeColor="text1"/>
          <w:szCs w:val="21"/>
        </w:rPr>
        <w:t>。</w:t>
      </w:r>
    </w:p>
    <w:p>
      <w:pPr>
        <w:pStyle w:val="10"/>
        <w:numPr>
          <w:ilvl w:val="2"/>
          <w:numId w:val="8"/>
        </w:numPr>
        <w:spacing w:line="360" w:lineRule="auto"/>
        <w:ind w:firstLineChars="0"/>
        <w:rPr>
          <w:color w:val="000000" w:themeColor="text1"/>
          <w:sz w:val="22"/>
          <w:szCs w:val="21"/>
        </w:rPr>
      </w:pPr>
      <w:r>
        <w:rPr>
          <w:color w:val="000000" w:themeColor="text1"/>
          <w:szCs w:val="21"/>
        </w:rPr>
        <w:t>样本用量：≤20μl</w:t>
      </w:r>
      <w:r>
        <w:rPr>
          <w:rFonts w:hint="eastAsia"/>
          <w:color w:val="000000" w:themeColor="text1"/>
          <w:szCs w:val="21"/>
        </w:rPr>
        <w:t>。</w:t>
      </w:r>
    </w:p>
    <w:p>
      <w:pPr>
        <w:pStyle w:val="10"/>
        <w:numPr>
          <w:ilvl w:val="2"/>
          <w:numId w:val="8"/>
        </w:numPr>
        <w:spacing w:line="360" w:lineRule="auto"/>
        <w:ind w:firstLineChars="0"/>
        <w:rPr>
          <w:color w:val="000000" w:themeColor="text1"/>
          <w:sz w:val="22"/>
          <w:szCs w:val="21"/>
        </w:rPr>
      </w:pPr>
      <w:r>
        <w:rPr>
          <w:color w:val="000000" w:themeColor="text1"/>
          <w:szCs w:val="21"/>
        </w:rPr>
        <w:t>检测速度：≥</w:t>
      </w:r>
      <w:r>
        <w:rPr>
          <w:rFonts w:hint="eastAsia"/>
          <w:color w:val="000000" w:themeColor="text1"/>
          <w:szCs w:val="21"/>
        </w:rPr>
        <w:t>90</w:t>
      </w:r>
      <w:r>
        <w:rPr>
          <w:color w:val="000000" w:themeColor="text1"/>
          <w:szCs w:val="21"/>
        </w:rPr>
        <w:t>个样本/小时</w:t>
      </w:r>
      <w:r>
        <w:rPr>
          <w:rFonts w:hint="eastAsia"/>
          <w:color w:val="000000" w:themeColor="text1"/>
          <w:szCs w:val="21"/>
        </w:rPr>
        <w:t>。</w:t>
      </w:r>
    </w:p>
    <w:p>
      <w:pPr>
        <w:pStyle w:val="10"/>
        <w:numPr>
          <w:ilvl w:val="2"/>
          <w:numId w:val="8"/>
        </w:numPr>
        <w:spacing w:line="360" w:lineRule="auto"/>
        <w:ind w:firstLineChars="0"/>
        <w:rPr>
          <w:color w:val="000000" w:themeColor="text1"/>
          <w:sz w:val="22"/>
          <w:szCs w:val="21"/>
        </w:rPr>
      </w:pPr>
      <w:r>
        <w:rPr>
          <w:rFonts w:hint="eastAsia"/>
          <w:color w:val="000000" w:themeColor="text1"/>
          <w:szCs w:val="21"/>
        </w:rPr>
        <w:t>★</w:t>
      </w:r>
      <w:r>
        <w:rPr>
          <w:color w:val="000000" w:themeColor="text1"/>
          <w:szCs w:val="21"/>
        </w:rPr>
        <w:t>CRP线性范围：</w:t>
      </w:r>
      <w:r>
        <w:rPr>
          <w:rFonts w:hint="eastAsia"/>
          <w:color w:val="000000" w:themeColor="text1"/>
          <w:szCs w:val="21"/>
        </w:rPr>
        <w:t>下限</w:t>
      </w:r>
      <w:r>
        <w:rPr>
          <w:color w:val="000000" w:themeColor="text1"/>
          <w:szCs w:val="21"/>
        </w:rPr>
        <w:t>不得</w:t>
      </w:r>
      <w:r>
        <w:rPr>
          <w:rFonts w:hint="eastAsia"/>
          <w:color w:val="000000" w:themeColor="text1"/>
          <w:szCs w:val="21"/>
        </w:rPr>
        <w:t>高于</w:t>
      </w:r>
      <w:r>
        <w:rPr>
          <w:color w:val="000000" w:themeColor="text1"/>
          <w:szCs w:val="21"/>
        </w:rPr>
        <w:t>0.2mg/L</w:t>
      </w:r>
      <w:r>
        <w:rPr>
          <w:rFonts w:hint="eastAsia"/>
          <w:color w:val="000000" w:themeColor="text1"/>
          <w:szCs w:val="21"/>
        </w:rPr>
        <w:t>，上限</w:t>
      </w:r>
      <w:r>
        <w:rPr>
          <w:color w:val="000000" w:themeColor="text1"/>
          <w:szCs w:val="21"/>
        </w:rPr>
        <w:t>不得低于</w:t>
      </w:r>
      <w:r>
        <w:rPr>
          <w:rFonts w:hint="eastAsia"/>
          <w:color w:val="000000" w:themeColor="text1"/>
          <w:szCs w:val="21"/>
        </w:rPr>
        <w:t>310</w:t>
      </w:r>
      <w:r>
        <w:rPr>
          <w:color w:val="000000" w:themeColor="text1"/>
          <w:szCs w:val="21"/>
        </w:rPr>
        <w:t>mg/L</w:t>
      </w:r>
      <w:r>
        <w:rPr>
          <w:rFonts w:hint="eastAsia"/>
          <w:color w:val="000000" w:themeColor="text1"/>
          <w:szCs w:val="21"/>
        </w:rPr>
        <w:t>。</w:t>
      </w:r>
    </w:p>
    <w:p>
      <w:pPr>
        <w:pStyle w:val="10"/>
        <w:numPr>
          <w:ilvl w:val="2"/>
          <w:numId w:val="8"/>
        </w:numPr>
        <w:spacing w:line="360" w:lineRule="auto"/>
        <w:ind w:firstLineChars="0"/>
        <w:rPr>
          <w:color w:val="000000" w:themeColor="text1"/>
          <w:sz w:val="22"/>
          <w:szCs w:val="21"/>
        </w:rPr>
      </w:pPr>
      <w:r>
        <w:rPr>
          <w:rFonts w:hint="eastAsia"/>
          <w:color w:val="000000" w:themeColor="text1"/>
          <w:szCs w:val="21"/>
        </w:rPr>
        <w:t>★</w:t>
      </w:r>
      <w:r>
        <w:rPr>
          <w:rFonts w:hint="eastAsia"/>
          <w:color w:val="000000" w:themeColor="text1"/>
          <w:sz w:val="22"/>
          <w:szCs w:val="21"/>
        </w:rPr>
        <w:t>CRP线性误差</w:t>
      </w:r>
      <w:r>
        <w:rPr>
          <w:color w:val="000000" w:themeColor="text1"/>
          <w:sz w:val="22"/>
          <w:szCs w:val="21"/>
        </w:rPr>
        <w:t>：</w:t>
      </w:r>
      <w:r>
        <w:rPr>
          <w:rFonts w:hint="eastAsia"/>
          <w:color w:val="000000" w:themeColor="text1"/>
          <w:sz w:val="22"/>
          <w:szCs w:val="21"/>
        </w:rPr>
        <w:t>（</w:t>
      </w:r>
      <w:r>
        <w:rPr>
          <w:rFonts w:eastAsia="微软雅黑"/>
          <w:color w:val="000000" w:themeColor="text1"/>
          <w:szCs w:val="21"/>
        </w:rPr>
        <w:t>0.20mg/L~10.00mg/L</w:t>
      </w:r>
      <w:r>
        <w:rPr>
          <w:rFonts w:hint="eastAsia"/>
          <w:color w:val="000000" w:themeColor="text1"/>
          <w:sz w:val="22"/>
          <w:szCs w:val="21"/>
        </w:rPr>
        <w:t>）±1.0</w:t>
      </w:r>
      <w:r>
        <w:rPr>
          <w:color w:val="000000" w:themeColor="text1"/>
          <w:sz w:val="22"/>
          <w:szCs w:val="21"/>
        </w:rPr>
        <w:t>mg/L，</w:t>
      </w:r>
      <w:r>
        <w:rPr>
          <w:rFonts w:hint="eastAsia" w:eastAsia="微软雅黑"/>
          <w:color w:val="000000" w:themeColor="text1"/>
          <w:szCs w:val="21"/>
        </w:rPr>
        <w:t>＞</w:t>
      </w:r>
      <w:r>
        <w:rPr>
          <w:rFonts w:eastAsia="微软雅黑"/>
          <w:color w:val="000000" w:themeColor="text1"/>
          <w:szCs w:val="21"/>
        </w:rPr>
        <w:t>100.01mg/L</w:t>
      </w:r>
      <w:r>
        <w:rPr>
          <w:rFonts w:hint="eastAsia" w:eastAsia="微软雅黑"/>
          <w:color w:val="000000" w:themeColor="text1"/>
          <w:szCs w:val="21"/>
        </w:rPr>
        <w:t>±20</w:t>
      </w:r>
      <w:r>
        <w:rPr>
          <w:rFonts w:eastAsia="微软雅黑"/>
          <w:color w:val="000000" w:themeColor="text1"/>
          <w:szCs w:val="21"/>
        </w:rPr>
        <w:t>%。</w:t>
      </w:r>
    </w:p>
    <w:p>
      <w:pPr>
        <w:pStyle w:val="10"/>
        <w:numPr>
          <w:ilvl w:val="2"/>
          <w:numId w:val="8"/>
        </w:numPr>
        <w:spacing w:line="360" w:lineRule="auto"/>
        <w:ind w:firstLineChars="0"/>
        <w:rPr>
          <w:color w:val="000000" w:themeColor="text1"/>
          <w:sz w:val="22"/>
          <w:szCs w:val="21"/>
        </w:rPr>
      </w:pPr>
      <w:r>
        <w:rPr>
          <w:rFonts w:hint="eastAsia"/>
          <w:color w:val="000000" w:themeColor="text1"/>
          <w:szCs w:val="21"/>
        </w:rPr>
        <w:t>CRP</w:t>
      </w:r>
      <w:r>
        <w:rPr>
          <w:color w:val="000000" w:themeColor="text1"/>
          <w:szCs w:val="21"/>
        </w:rPr>
        <w:t>携带污染≤1.0%</w:t>
      </w:r>
      <w:r>
        <w:rPr>
          <w:rFonts w:hint="eastAsia"/>
          <w:color w:val="000000" w:themeColor="text1"/>
          <w:szCs w:val="21"/>
        </w:rPr>
        <w:t>，</w:t>
      </w:r>
      <w:r>
        <w:rPr>
          <w:color w:val="000000" w:themeColor="text1"/>
          <w:szCs w:val="21"/>
        </w:rPr>
        <w:t>空白</w:t>
      </w:r>
      <w:r>
        <w:rPr>
          <w:rFonts w:hint="eastAsia"/>
          <w:color w:val="000000" w:themeColor="text1"/>
          <w:szCs w:val="21"/>
        </w:rPr>
        <w:t>计数</w:t>
      </w:r>
      <w:r>
        <w:rPr>
          <w:color w:val="000000" w:themeColor="text1"/>
          <w:szCs w:val="21"/>
        </w:rPr>
        <w:t>≤0.2mg/L</w:t>
      </w:r>
      <w:r>
        <w:rPr>
          <w:rFonts w:hint="eastAsia"/>
          <w:color w:val="000000" w:themeColor="text1"/>
          <w:szCs w:val="21"/>
        </w:rPr>
        <w:t>。</w:t>
      </w:r>
    </w:p>
    <w:p>
      <w:pPr>
        <w:pStyle w:val="10"/>
        <w:numPr>
          <w:ilvl w:val="2"/>
          <w:numId w:val="8"/>
        </w:numPr>
        <w:spacing w:line="360" w:lineRule="auto"/>
        <w:ind w:firstLineChars="0"/>
        <w:rPr>
          <w:rFonts w:hint="eastAsia"/>
          <w:color w:val="000000" w:themeColor="text1"/>
          <w:szCs w:val="21"/>
        </w:rPr>
      </w:pPr>
      <w:r>
        <w:rPr>
          <w:color w:val="000000" w:themeColor="text1"/>
          <w:szCs w:val="21"/>
        </w:rPr>
        <w:t>具有原厂配套的试剂、校准品、质控品，并提供校准品溯源性文件</w:t>
      </w:r>
      <w:r>
        <w:rPr>
          <w:rFonts w:hint="eastAsia"/>
          <w:color w:val="000000" w:themeColor="text1"/>
          <w:szCs w:val="21"/>
        </w:rPr>
        <w:t>。</w:t>
      </w:r>
    </w:p>
    <w:p>
      <w:pPr>
        <w:pStyle w:val="10"/>
        <w:numPr>
          <w:ilvl w:val="2"/>
          <w:numId w:val="8"/>
        </w:numPr>
        <w:spacing w:line="360" w:lineRule="auto"/>
        <w:ind w:firstLineChars="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★</w:t>
      </w:r>
      <w:r>
        <w:rPr>
          <w:color w:val="000000" w:themeColor="text1"/>
          <w:szCs w:val="21"/>
        </w:rPr>
        <w:t>配有专用的定标架</w:t>
      </w:r>
      <w:r>
        <w:rPr>
          <w:rFonts w:hint="eastAsia"/>
          <w:color w:val="000000" w:themeColor="text1"/>
          <w:szCs w:val="21"/>
        </w:rPr>
        <w:t>，定标液</w:t>
      </w:r>
      <w:r>
        <w:rPr>
          <w:color w:val="000000" w:themeColor="text1"/>
          <w:szCs w:val="21"/>
        </w:rPr>
        <w:t>定标，具有</w:t>
      </w:r>
      <w:r>
        <w:rPr>
          <w:rFonts w:hint="eastAsia"/>
          <w:color w:val="000000" w:themeColor="text1"/>
          <w:szCs w:val="21"/>
        </w:rPr>
        <w:t>2种以上</w:t>
      </w:r>
      <w:r>
        <w:rPr>
          <w:color w:val="000000" w:themeColor="text1"/>
          <w:szCs w:val="21"/>
        </w:rPr>
        <w:t>多点</w:t>
      </w:r>
    </w:p>
    <w:p>
      <w:pPr>
        <w:rPr>
          <w:rFonts w:hint="eastAsia"/>
          <w:color w:val="000000" w:themeColor="text1"/>
          <w:szCs w:val="21"/>
        </w:rPr>
      </w:pPr>
    </w:p>
    <w:p>
      <w:pPr>
        <w:jc w:val="center"/>
        <w:rPr>
          <w:rFonts w:hint="eastAsia" w:ascii="宋体" w:hAnsi="宋体" w:cs="宋体"/>
          <w:color w:val="000000" w:themeColor="text1"/>
          <w:szCs w:val="21"/>
        </w:rPr>
      </w:pPr>
      <w:r>
        <w:rPr>
          <w:rFonts w:hint="eastAsia" w:ascii="宋体" w:hAnsi="宋体"/>
          <w:b/>
          <w:color w:val="000000" w:themeColor="text1"/>
          <w:szCs w:val="21"/>
        </w:rPr>
        <w:t>全自动尿液分析流水线</w:t>
      </w:r>
    </w:p>
    <w:tbl>
      <w:tblPr>
        <w:tblStyle w:val="5"/>
        <w:tblW w:w="92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34"/>
        <w:gridCol w:w="66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7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项目</w:t>
            </w:r>
          </w:p>
        </w:tc>
        <w:tc>
          <w:tcPr>
            <w:tcW w:w="666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参数说明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8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全自动干化学尿液分析仪部分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测定项目</w:t>
            </w:r>
          </w:p>
        </w:tc>
        <w:tc>
          <w:tcPr>
            <w:tcW w:w="66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包含白细胞、尿胆原、蛋白质、胆红素、葡萄糖、维生素C、比重、酮体、亚硝酸盐、PH值、隐血、微量白蛋白、肌酐、尿钙、浊度、颜色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测定原理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采用反射光电比色法、折射计法进行检测分析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ind w:firstLine="210" w:firstLineChars="100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★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比重检测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采用折射计法和试纸条双方法检测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★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加样方式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自动的定量点式加样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★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装载容量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10管/架，一次装载100份待检标本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检测速度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大于等于240测试/小时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急诊功能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有专用的急诊插入检测位置，用于急诊检测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试纸容量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大于等于200条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检测用量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小于等于1ml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★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颜色浊度检测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仪器可自动检测标本颜色、浊度，无需人工输入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通讯方式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双向通讯功能方便系统与LIS和HIS的连接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研究参数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具有蛋白肌酐比等研究参数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28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全自动尿液有形成分分析仪部分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工作原理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应用流式计数池、显微镜自动拍摄和自动坐标定位追踪识别技术，实现尿液有形成分定量检测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★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加样装置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高精度终身免维护注射器加样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★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坐标定位追踪识别技术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具有坐标定位追踪识别技术(以产品检验报告为准）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自动调焦技术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仪器具有自动调焦技术，无需定焦液进行人工调焦（需提供相关证明文件）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检测速度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大于等于80T/H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计数池清洗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具有对计数池反向排空、反向冲洗和正向冲洗功能（以产品检验报告为准）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吸样针清洗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采用高效清洗拭子清洗，有效降低吸样针携带污染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携带污染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≤1个/µl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急诊功能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具有急诊功能，随时插入标本进行检测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★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检测容量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10管/架，一次装载100份待检标本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★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报告方式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提供全景图和分类图两种审核方式；xx个/µl和xx个/HPF两种报告方式，用户自由选择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★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报告审核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具有自定义审核模式设定方式，可以自由设定审核条件，可同时提供实景图和集类分割图二种图像审核模式，提高审核速度，提高审核效率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计算机和打印机</w:t>
            </w:r>
          </w:p>
        </w:tc>
        <w:tc>
          <w:tcPr>
            <w:tcW w:w="6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品牌商务电脑（19寸显示屏）和高速激光打印</w:t>
            </w:r>
          </w:p>
        </w:tc>
      </w:tr>
    </w:tbl>
    <w:p>
      <w:pPr>
        <w:jc w:val="center"/>
        <w:rPr>
          <w:color w:val="000000" w:themeColor="text1"/>
          <w:sz w:val="28"/>
          <w:szCs w:val="28"/>
        </w:rPr>
      </w:pPr>
      <w:r>
        <w:rPr>
          <w:rFonts w:hAnsi="宋体"/>
          <w:color w:val="000000" w:themeColor="text1"/>
          <w:sz w:val="28"/>
          <w:szCs w:val="28"/>
        </w:rPr>
        <w:t>全自动凝血分析仪</w:t>
      </w:r>
      <w:r>
        <w:rPr>
          <w:rFonts w:hint="eastAsia" w:hAnsi="宋体"/>
          <w:color w:val="000000" w:themeColor="text1"/>
          <w:sz w:val="28"/>
          <w:szCs w:val="28"/>
        </w:rPr>
        <w:t>技</w:t>
      </w:r>
      <w:r>
        <w:rPr>
          <w:rFonts w:hAnsi="宋体"/>
          <w:color w:val="000000" w:themeColor="text1"/>
          <w:sz w:val="28"/>
          <w:szCs w:val="28"/>
        </w:rPr>
        <w:t>术参数</w:t>
      </w:r>
      <w:r>
        <w:rPr>
          <w:color w:val="000000" w:themeColor="text1"/>
          <w:sz w:val="28"/>
          <w:szCs w:val="28"/>
        </w:rPr>
        <w:cr/>
      </w:r>
    </w:p>
    <w:tbl>
      <w:tblPr>
        <w:tblStyle w:val="5"/>
        <w:tblW w:w="9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项目</w:t>
            </w:r>
          </w:p>
        </w:tc>
        <w:tc>
          <w:tcPr>
            <w:tcW w:w="6639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★1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检测原理</w:t>
            </w:r>
          </w:p>
        </w:tc>
        <w:tc>
          <w:tcPr>
            <w:tcW w:w="6639" w:type="dxa"/>
            <w:noWrap/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采用双磁路磁珠法、免疫比浊法、发色底物法进行检测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测试项目</w:t>
            </w:r>
          </w:p>
        </w:tc>
        <w:tc>
          <w:tcPr>
            <w:tcW w:w="6639" w:type="dxa"/>
            <w:noWrap/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PT、APTT、TT、Fib、FDP、D-Dimer、AT-III、凝血因子等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★3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最大速度</w:t>
            </w:r>
          </w:p>
        </w:tc>
        <w:tc>
          <w:tcPr>
            <w:tcW w:w="6639" w:type="dxa"/>
            <w:noWrap/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双磁路磁珠法 350 T/h；免疫比浊法 120 T/h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综合测速</w:t>
            </w:r>
          </w:p>
        </w:tc>
        <w:tc>
          <w:tcPr>
            <w:tcW w:w="6639" w:type="dxa"/>
            <w:noWrap/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综合四项（PT/APTT/TT/Fib） 60样本/小时；综合五项（PT/APTT/TT/Fib/D-Dimer）40样本/小时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1" w:hRule="atLeast"/>
        </w:trPr>
        <w:tc>
          <w:tcPr>
            <w:tcW w:w="11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★5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检测通道</w:t>
            </w:r>
          </w:p>
        </w:tc>
        <w:tc>
          <w:tcPr>
            <w:tcW w:w="6639" w:type="dxa"/>
            <w:noWrap/>
            <w:vAlign w:val="center"/>
          </w:tcPr>
          <w:p>
            <w:pPr>
              <w:pStyle w:val="10"/>
              <w:ind w:firstLine="0" w:firstLineChars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双磁路磁珠法4个；免疫比浊法5个；发色底物法1个；各种方法学检测通道互相独立，可各自同时进行测试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★6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样本位</w:t>
            </w:r>
          </w:p>
        </w:tc>
        <w:tc>
          <w:tcPr>
            <w:tcW w:w="6639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80个样本位，采用Rack架抽拉式进样；具有进样到位提示功能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样本扫描</w:t>
            </w:r>
          </w:p>
        </w:tc>
        <w:tc>
          <w:tcPr>
            <w:tcW w:w="6639" w:type="dxa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具有内置条码扫描装置，进样时即时扫描标本信息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预温位</w:t>
            </w:r>
          </w:p>
        </w:tc>
        <w:tc>
          <w:tcPr>
            <w:tcW w:w="6639" w:type="dxa"/>
            <w:noWrap/>
            <w:vAlign w:val="center"/>
          </w:tcPr>
          <w:p>
            <w:pPr>
              <w:pStyle w:val="10"/>
              <w:ind w:firstLine="0" w:firstLineChars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16个预温位，开机升温快速、并能保持温度稳定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试剂位</w:t>
            </w:r>
          </w:p>
        </w:tc>
        <w:tc>
          <w:tcPr>
            <w:tcW w:w="6639" w:type="dxa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28个试剂位，具有试剂搅拌和试剂冷藏功能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加样针</w:t>
            </w:r>
          </w:p>
        </w:tc>
        <w:tc>
          <w:tcPr>
            <w:tcW w:w="6639" w:type="dxa"/>
            <w:noWrap/>
            <w:vAlign w:val="center"/>
          </w:tcPr>
          <w:p>
            <w:pPr>
              <w:pStyle w:val="10"/>
              <w:ind w:firstLine="0" w:firstLineChars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双针加样，样本针和试剂针独立运行；样本针及试剂针具有防撞和液面感应检测功能；试剂针具有加热功能，能实现自动补偿温度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1" w:hRule="atLeast"/>
        </w:trPr>
        <w:tc>
          <w:tcPr>
            <w:tcW w:w="11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★11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急诊检测</w:t>
            </w:r>
          </w:p>
        </w:tc>
        <w:tc>
          <w:tcPr>
            <w:tcW w:w="6639" w:type="dxa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具有两种急诊检测方式：具有3个专用急诊位，并且任意已放入标本可设成急诊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样本杯</w:t>
            </w:r>
          </w:p>
        </w:tc>
        <w:tc>
          <w:tcPr>
            <w:tcW w:w="6639" w:type="dxa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1000个样本杯自动导入，每次独立导入单个样本杯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软件功能</w:t>
            </w:r>
          </w:p>
        </w:tc>
        <w:tc>
          <w:tcPr>
            <w:tcW w:w="6639" w:type="dxa"/>
            <w:noWrap/>
            <w:vAlign w:val="center"/>
          </w:tcPr>
          <w:p>
            <w:pPr>
              <w:pStyle w:val="10"/>
              <w:ind w:firstLine="0" w:firstLineChars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配有中文操作系统，图形显示，操作方便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数据传输</w:t>
            </w:r>
          </w:p>
        </w:tc>
        <w:tc>
          <w:tcPr>
            <w:tcW w:w="6639" w:type="dxa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支持LIS/HIS双向通讯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质控体系</w:t>
            </w:r>
          </w:p>
        </w:tc>
        <w:tc>
          <w:tcPr>
            <w:tcW w:w="6639" w:type="dxa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具有Xbar、L-J 及Westgard 质控功能，并可无限存储质控结果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质量</w:t>
            </w:r>
            <w:r>
              <w:rPr>
                <w:rFonts w:hint="eastAsia"/>
                <w:color w:val="000000" w:themeColor="text1"/>
                <w:szCs w:val="21"/>
              </w:rPr>
              <w:t>体系</w:t>
            </w:r>
          </w:p>
        </w:tc>
        <w:tc>
          <w:tcPr>
            <w:tcW w:w="6639" w:type="dxa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生产企业</w:t>
            </w:r>
            <w:r>
              <w:rPr>
                <w:color w:val="000000" w:themeColor="text1"/>
                <w:szCs w:val="21"/>
              </w:rPr>
              <w:t>通过ISO9001及ISO13485质量体系认证</w:t>
            </w:r>
          </w:p>
        </w:tc>
      </w:tr>
    </w:tbl>
    <w:p>
      <w:pPr>
        <w:rPr>
          <w:rFonts w:hint="eastAsia"/>
          <w:color w:val="000000" w:themeColor="text1"/>
        </w:rPr>
      </w:pPr>
    </w:p>
    <w:p>
      <w:pPr>
        <w:rPr>
          <w:rFonts w:hint="eastAsia"/>
          <w:color w:val="000000" w:themeColor="text1"/>
        </w:rPr>
      </w:pPr>
    </w:p>
    <w:p>
      <w:pPr>
        <w:rPr>
          <w:rFonts w:hint="eastAsia"/>
          <w:color w:val="000000" w:themeColor="text1"/>
        </w:rPr>
      </w:pPr>
    </w:p>
    <w:p>
      <w:pPr>
        <w:rPr>
          <w:rFonts w:hint="eastAsia"/>
          <w:color w:val="000000" w:themeColor="text1"/>
        </w:rPr>
      </w:pPr>
    </w:p>
    <w:p>
      <w:pPr>
        <w:rPr>
          <w:rFonts w:hint="eastAsia"/>
          <w:color w:val="000000" w:themeColor="text1"/>
        </w:rPr>
      </w:pPr>
    </w:p>
    <w:p>
      <w:pPr>
        <w:rPr>
          <w:rFonts w:hint="eastAsia"/>
          <w:color w:val="000000" w:themeColor="text1"/>
        </w:rPr>
      </w:pPr>
    </w:p>
    <w:p>
      <w:pPr>
        <w:jc w:val="center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全自动微生物分析系统参数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一．技术参数：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1、运行环境：Windows操作系统。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w w:val="80"/>
          <w:sz w:val="24"/>
        </w:rPr>
        <w:t>2、</w:t>
      </w:r>
      <w:r>
        <w:rPr>
          <w:rFonts w:hint="eastAsia" w:ascii="宋体" w:hAnsi="宋体" w:eastAsia="宋体" w:cs="宋体"/>
          <w:sz w:val="24"/>
        </w:rPr>
        <w:t>鉴定细菌种类：系统可鉴定至少600种细菌，数据库菌种大于2000种细菌。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3、药敏种类：含临床上常用共计200余种，根据每年最新CLSI标准进行药敏分析MIC；能够报告MIC和S、I、R敏感度。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4、重复性：100%，符合率：》98%。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5、灵活性：用户可以根据本医院的实际情况自定义药敏测试卡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6、培养时间：16-24小时。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7、自动判读：光电比色及比浊法，12通道CCD成像检测技术达到快速准确。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8、数据处理：数据可自动储存，具有查询和统计分析功能，可自由设定查询和统计条件。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w w:val="80"/>
          <w:sz w:val="24"/>
        </w:rPr>
        <w:t>9、</w:t>
      </w:r>
      <w:r>
        <w:rPr>
          <w:rFonts w:hint="eastAsia" w:ascii="宋体" w:hAnsi="宋体" w:eastAsia="宋体" w:cs="宋体"/>
          <w:sz w:val="24"/>
        </w:rPr>
        <w:t>室内质控：具备质量控制功能，自动出具鉴定及药敏质控报告。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w w:val="80"/>
          <w:sz w:val="24"/>
        </w:rPr>
        <w:t>10、</w:t>
      </w:r>
      <w:r>
        <w:rPr>
          <w:rFonts w:hint="eastAsia" w:ascii="宋体" w:hAnsi="宋体" w:eastAsia="宋体" w:cs="宋体"/>
          <w:sz w:val="24"/>
        </w:rPr>
        <w:t>支原体鉴定+计数：鉴定解脲脲原体和人型支原体2种，共计12种抗菌素，可测定支原体浓度。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11、性病STD分析管理系统：可分析包括各种性病的检测及统计分析报告，有利于对各种性病的监测。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12、细菌耐药监测网：无需安装WHONET软件，细菌鉴定与药敏数据便可轻松导入WHONET。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13、</w:t>
      </w:r>
      <w:r>
        <w:rPr>
          <w:rFonts w:hint="eastAsia" w:ascii="宋体" w:hAnsi="宋体" w:eastAsia="宋体" w:cs="宋体"/>
          <w:w w:val="80"/>
          <w:sz w:val="24"/>
        </w:rPr>
        <w:t>★</w:t>
      </w:r>
      <w:r>
        <w:rPr>
          <w:rFonts w:hint="eastAsia" w:ascii="宋体" w:hAnsi="宋体" w:eastAsia="宋体" w:cs="宋体"/>
          <w:sz w:val="24"/>
        </w:rPr>
        <w:t xml:space="preserve">测试卡组合多元化。 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14、检测报告：客户可自行根据需要编缉报告，可根据纸张尺寸缩放报告。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15、药敏报告：抗生素优化组合,根据临床选择用药的先后原则,分组(A、B、C、U）报告药敏结果，有利于临床医师选择最适合的抗生素；提示药敏结果出现的异常表型(含括用头孢西丁检测mecA介导的苯唑西林耐药试验、红霉素诱导克林霉素耐药试验等)，有效防止错用抗生素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16、有院内网接口，可与医院LiS系统或HIS系统联网。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17、系统自检功能：系统可自动校准白平衡，保证仪器长期稳定工作。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18、每种测试卡最多可同时报告多种抗生素药敏分析结果。</w:t>
      </w:r>
    </w:p>
    <w:p>
      <w:pPr>
        <w:spacing w:line="360" w:lineRule="auto"/>
        <w:rPr>
          <w:rFonts w:hint="eastAsia" w:ascii="宋体" w:hAnsi="宋体" w:cs="宋体"/>
          <w:b/>
          <w:sz w:val="30"/>
          <w:szCs w:val="30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二．标准配置：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1、细菌测定系统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 xml:space="preserve">                        1台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2、细菌测定系统（鉴定及药敏）软件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 xml:space="preserve">      1套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3、院内感染管理系统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 xml:space="preserve">                    1套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4、支原体分析系统软件                           1套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5、浊度计                                       1台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6、自动加样仪                                   1台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7、操作说明书                                   1套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8、打印机                                       1台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rPr>
          <w:rFonts w:hint="eastAsia"/>
          <w:color w:val="000000" w:themeColor="text1"/>
        </w:rPr>
      </w:pPr>
    </w:p>
    <w:p>
      <w:pPr>
        <w:jc w:val="center"/>
        <w:rPr>
          <w:rFonts w:hint="eastAsia" w:cs="新宋体" w:asciiTheme="minorEastAsia" w:hAnsiTheme="minorEastAsia"/>
          <w:sz w:val="28"/>
          <w:szCs w:val="28"/>
        </w:rPr>
      </w:pPr>
      <w:bookmarkStart w:id="0" w:name="_GoBack"/>
      <w:r>
        <w:rPr>
          <w:rFonts w:cs="新宋体" w:asciiTheme="minorEastAsia" w:hAnsiTheme="minorEastAsia"/>
          <w:sz w:val="28"/>
          <w:szCs w:val="28"/>
        </w:rPr>
        <w:t>全自动微生物培养系统参数</w:t>
      </w:r>
    </w:p>
    <w:bookmarkEnd w:id="0"/>
    <w:p>
      <w:pPr>
        <w:jc w:val="left"/>
        <w:rPr>
          <w:rFonts w:ascii="新宋体" w:hAnsi="新宋体" w:eastAsia="新宋体" w:cs="新宋体"/>
          <w:b/>
          <w:sz w:val="24"/>
          <w:szCs w:val="24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一、技术参数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1、操作环境：全中文操作界面。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w w:val="80"/>
          <w:sz w:val="24"/>
        </w:rPr>
        <w:t>2、</w:t>
      </w:r>
      <w:r>
        <w:rPr>
          <w:rFonts w:hint="eastAsia" w:ascii="宋体" w:hAnsi="宋体" w:eastAsia="宋体" w:cs="宋体"/>
          <w:sz w:val="24"/>
        </w:rPr>
        <w:t>检测范围：适用于血液或其他在正常条件下无菌的体液标本。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3、检测方式：连续摆动振荡培养方式，提高检测速度及苛养菌检出率；每个瓶位设立独立检测器，持续实时监控，每10分钟检测一次，</w:t>
      </w:r>
      <w:r>
        <w:rPr>
          <w:rFonts w:hint="eastAsia" w:ascii="宋体" w:hAnsi="宋体" w:eastAsia="宋体" w:cs="宋体"/>
          <w:color w:val="000000"/>
          <w:sz w:val="24"/>
        </w:rPr>
        <w:t>并建立生长曲线和加速度曲线供用户查看。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、仪器功能：运行过程中可任意装瓶及实时卸瓶，特殊提醒功能避免操作失误及错置瓶位；支持48小时延时上机功能；支持数据导出功能，方便用户统计分析。支持实时查询任一培养瓶的生长曲线、速度曲线和加速度曲线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5、自动化程度：自动检测：自动存储信息；自动报警：对阳性及阴性结果提供声、光、色三级报警；自动校准：也可使用配套校准棒可实现手工校准。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、培养瓶性能：采用特殊营养液的需氧瓶、厌氧瓶和儿童瓶；采用特殊树脂吸附抗生素、抗体等干扰因素，提高阳性标本检出率和检出速度；多层聚合纤维培养瓶，采用扎口设计，防摔破，防污染；真空定量自动采血瓶，避免采样污染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7、电脑主机、彩色液晶触摸屏及培养箱一体化结构。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8、标本瓶位容量：64瓶位。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w w:val="80"/>
          <w:sz w:val="24"/>
        </w:rPr>
        <w:t>9、</w:t>
      </w:r>
      <w:r>
        <w:rPr>
          <w:rFonts w:hint="eastAsia" w:ascii="宋体" w:hAnsi="宋体" w:eastAsia="宋体" w:cs="宋体"/>
          <w:sz w:val="24"/>
        </w:rPr>
        <w:t>全自动血培养检测系统属于国家科技部创新基金项目。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10、有效性：可提供临检中心出具的检测报告。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二．标准配置：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Calibri" w:hAnsi="宋体" w:eastAsia="宋体" w:cs="宋体"/>
          <w:sz w:val="24"/>
        </w:rPr>
        <w:t>1、</w:t>
      </w:r>
      <w:r>
        <w:rPr>
          <w:rFonts w:hint="eastAsia" w:ascii="宋体" w:hAnsi="宋体" w:eastAsia="宋体" w:cs="宋体"/>
          <w:sz w:val="24"/>
        </w:rPr>
        <w:t>血培养系统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1台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Calibri" w:hAnsi="宋体" w:eastAsia="宋体" w:cs="宋体"/>
          <w:sz w:val="24"/>
        </w:rPr>
        <w:t>2、</w:t>
      </w:r>
      <w:r>
        <w:rPr>
          <w:rFonts w:hint="eastAsia" w:ascii="宋体" w:hAnsi="宋体" w:eastAsia="宋体" w:cs="宋体"/>
          <w:sz w:val="24"/>
        </w:rPr>
        <w:t>键盘鼠标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1套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Calibri" w:hAnsi="宋体" w:eastAsia="宋体" w:cs="宋体"/>
          <w:sz w:val="24"/>
        </w:rPr>
        <w:t>3、</w:t>
      </w:r>
      <w:r>
        <w:rPr>
          <w:rFonts w:hint="eastAsia" w:ascii="宋体" w:hAnsi="宋体" w:eastAsia="宋体" w:cs="宋体"/>
          <w:sz w:val="24"/>
        </w:rPr>
        <w:t>扫码枪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1个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全自动酶免工作站技术指标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基本功能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全自动完成</w:t>
      </w:r>
      <w:r>
        <w:rPr>
          <w:rFonts w:ascii="宋体" w:hAnsi="宋体"/>
          <w:szCs w:val="21"/>
        </w:rPr>
        <w:t>ELISA</w:t>
      </w:r>
      <w:r>
        <w:rPr>
          <w:rFonts w:hint="eastAsia" w:ascii="宋体" w:hAnsi="宋体"/>
          <w:szCs w:val="21"/>
        </w:rPr>
        <w:t>实验，包括加样、稀释、振荡、孵育、洗板、读数及结果判断全过程实验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试剂应用范围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完全开放试剂系统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加样精度</w:t>
      </w:r>
      <w:r>
        <w:rPr>
          <w:rFonts w:ascii="宋体" w:hAnsi="宋体"/>
          <w:szCs w:val="21"/>
        </w:rPr>
        <w:tab/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加样量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精密度（CV）  准确度</w: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100ul        ≤2</w:t>
      </w:r>
      <w:r>
        <w:rPr>
          <w:rFonts w:ascii="宋体" w:hAnsi="宋体"/>
          <w:szCs w:val="21"/>
        </w:rPr>
        <w:t>%;</w:t>
      </w:r>
      <w:r>
        <w:rPr>
          <w:rFonts w:hint="eastAsia" w:ascii="宋体" w:hAnsi="宋体"/>
          <w:szCs w:val="21"/>
        </w:rPr>
        <w:t xml:space="preserve">         ±3</w:t>
      </w:r>
      <w:r>
        <w:rPr>
          <w:rFonts w:ascii="宋体" w:hAnsi="宋体"/>
          <w:szCs w:val="21"/>
        </w:rPr>
        <w:t>%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工作模式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可连续进样、连续进板、随到随做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5.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样本位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同时容纳（非连续装载）≥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44个样本位：满足大标本量需求，减少频繁的样本装载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</w:t>
      </w:r>
      <w:r>
        <w:rPr>
          <w:rFonts w:ascii="宋体" w:hAnsi="宋体"/>
          <w:szCs w:val="21"/>
        </w:rPr>
        <w:t>6.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加样针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通道独立加样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使用透明一次性加样头，避免样品携带污染和液体稀释效应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7.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加样通道性能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一次性加样头具有装针检测报警功能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8.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液体水平监测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具备液面监测、凝块监测和空管监测功能，探测原理为压力感应式液面和凝块探测原理，不可使用电容电感式原理探测。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9.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同时加样板位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≥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块</w:t>
      </w:r>
      <w:r>
        <w:rPr>
          <w:rFonts w:ascii="宋体" w:hAnsi="宋体"/>
          <w:szCs w:val="21"/>
        </w:rPr>
        <w:t>96</w:t>
      </w:r>
      <w:r>
        <w:rPr>
          <w:rFonts w:hint="eastAsia" w:ascii="宋体" w:hAnsi="宋体"/>
          <w:szCs w:val="21"/>
        </w:rPr>
        <w:t>孔微板，并行分配标本的微板数≥5块96孔微孔板。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</w:t>
      </w:r>
      <w:r>
        <w:rPr>
          <w:rFonts w:ascii="宋体" w:hAnsi="宋体"/>
          <w:szCs w:val="21"/>
        </w:rPr>
        <w:t>10.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加样原理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气动置换加样原理，无液体稀释、无尾液、无系统液污染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</w:t>
      </w:r>
      <w:r>
        <w:rPr>
          <w:rFonts w:ascii="宋体" w:hAnsi="宋体"/>
          <w:szCs w:val="21"/>
        </w:rPr>
        <w:t>11.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振荡孵育模块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振荡孵育模块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个，能够同时孵育≥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块微板，并且每个孵育模块能够单独温控，每个孵育模块必须有独立振荡功能</w:t>
      </w:r>
      <w:r>
        <w:rPr>
          <w:rFonts w:ascii="宋体" w:hAnsi="宋体"/>
          <w:szCs w:val="21"/>
        </w:rPr>
        <w:t>.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</w:t>
      </w:r>
      <w:r>
        <w:rPr>
          <w:rFonts w:ascii="宋体" w:hAnsi="宋体"/>
          <w:szCs w:val="21"/>
        </w:rPr>
        <w:t>12.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洗板机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每个洗板头为</w:t>
      </w:r>
      <w:r>
        <w:rPr>
          <w:rFonts w:ascii="宋体" w:hAnsi="宋体"/>
          <w:szCs w:val="21"/>
        </w:rPr>
        <w:t>16</w:t>
      </w:r>
      <w:r>
        <w:rPr>
          <w:rFonts w:hint="eastAsia" w:ascii="宋体" w:hAnsi="宋体"/>
          <w:szCs w:val="21"/>
        </w:rPr>
        <w:t>通道</w:t>
      </w:r>
      <w:r>
        <w:rPr>
          <w:rFonts w:ascii="宋体" w:hAnsi="宋体"/>
          <w:szCs w:val="21"/>
        </w:rPr>
        <w:t>32</w:t>
      </w:r>
      <w:r>
        <w:rPr>
          <w:rFonts w:hint="eastAsia" w:ascii="宋体" w:hAnsi="宋体"/>
          <w:szCs w:val="21"/>
        </w:rPr>
        <w:t>针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13.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洗板残留量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≤3μ</w:t>
      </w:r>
      <w:r>
        <w:rPr>
          <w:rFonts w:ascii="宋体" w:hAnsi="宋体"/>
          <w:szCs w:val="21"/>
        </w:rPr>
        <w:t>l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14.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机械手功能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采用压力感应式原理抓板，非采用电磁吸合式，具有红外抓板检测，运行中不掉板，断电不掉板。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15.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酶标仪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内置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台酶标仪，标准滤光片配置为：</w:t>
      </w:r>
      <w:r>
        <w:rPr>
          <w:rFonts w:ascii="宋体" w:hAnsi="宋体"/>
          <w:szCs w:val="21"/>
        </w:rPr>
        <w:t>405nm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450nm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 xml:space="preserve">492nm </w:t>
      </w:r>
      <w:r>
        <w:rPr>
          <w:rFonts w:hint="eastAsia" w:ascii="宋体" w:hAnsi="宋体"/>
          <w:szCs w:val="21"/>
        </w:rPr>
        <w:t>和</w:t>
      </w:r>
      <w:r>
        <w:rPr>
          <w:rFonts w:ascii="宋体" w:hAnsi="宋体"/>
          <w:szCs w:val="21"/>
        </w:rPr>
        <w:t>630nm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16.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试剂仓可同时放置≥</w:t>
      </w:r>
      <w:r>
        <w:rPr>
          <w:rFonts w:ascii="宋体" w:hAnsi="宋体"/>
          <w:szCs w:val="21"/>
        </w:rPr>
        <w:t>24</w:t>
      </w:r>
      <w:r>
        <w:rPr>
          <w:rFonts w:hint="eastAsia" w:ascii="宋体" w:hAnsi="宋体"/>
          <w:szCs w:val="21"/>
        </w:rPr>
        <w:t>位试剂仓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17.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试剂仓容量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≥</w:t>
      </w:r>
      <w:r>
        <w:rPr>
          <w:rFonts w:ascii="宋体" w:hAnsi="宋体"/>
          <w:szCs w:val="21"/>
        </w:rPr>
        <w:t>60ml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</w:t>
      </w:r>
      <w:r>
        <w:rPr>
          <w:rFonts w:ascii="宋体" w:hAnsi="宋体"/>
          <w:szCs w:val="21"/>
        </w:rPr>
        <w:t>18.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设备台面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样本、质控、试剂全部采用通用轨道式装载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19.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报警处理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可选择：重试、忽略、终止运行，可选择处理模式不影响整体实验运行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0</w:t>
      </w:r>
      <w:r>
        <w:rPr>
          <w:rFonts w:ascii="宋体" w:hAnsi="宋体"/>
          <w:szCs w:val="21"/>
        </w:rPr>
        <w:t>.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运行保障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智能的自动运行保障系统，可以屏蔽故障模块，保证其他模块的正常运行</w:t>
      </w: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超低温冰箱（-70℃）技术参数</w:t>
      </w:r>
    </w:p>
    <w:p>
      <w:pPr>
        <w:ind w:firstLine="36" w:firstLineChars="15"/>
        <w:rPr>
          <w:rFonts w:hint="eastAsia"/>
          <w:sz w:val="24"/>
        </w:rPr>
      </w:pPr>
    </w:p>
    <w:p>
      <w:pPr>
        <w:spacing w:line="360" w:lineRule="auto"/>
        <w:ind w:firstLine="31" w:firstLineChars="15"/>
        <w:jc w:val="left"/>
        <w:rPr>
          <w:rFonts w:hint="eastAsia" w:ascii="Calibri" w:hAnsi="Calibri" w:eastAsia="宋体" w:cs="Times New Roman"/>
          <w:sz w:val="24"/>
        </w:rPr>
      </w:pPr>
      <w:r>
        <w:rPr>
          <w:rFonts w:hint="eastAsia" w:ascii="宋体" w:hAnsi="宋体"/>
          <w:szCs w:val="21"/>
        </w:rPr>
        <w:t>★</w:t>
      </w:r>
      <w:r>
        <w:rPr>
          <w:rFonts w:hint="eastAsia" w:ascii="Calibri" w:hAnsi="Calibri" w:eastAsia="宋体" w:cs="Times New Roman"/>
          <w:sz w:val="24"/>
        </w:rPr>
        <w:t>1、容积：小于等于338升，立式，体积大于等于812*893*1846</w:t>
      </w:r>
    </w:p>
    <w:p>
      <w:pPr>
        <w:spacing w:line="360" w:lineRule="auto"/>
        <w:ind w:firstLine="36" w:firstLineChars="15"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2、温度：电脑控制，温度数字显示，箱内温度-40℃～-86℃可调，可设定开停温差，调节单位为1℃</w:t>
      </w:r>
    </w:p>
    <w:p>
      <w:pPr>
        <w:spacing w:line="360" w:lineRule="auto"/>
        <w:ind w:firstLine="31" w:firstLineChars="15"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宋体" w:hAnsi="宋体"/>
          <w:szCs w:val="21"/>
        </w:rPr>
        <w:t>★</w:t>
      </w:r>
      <w:r>
        <w:rPr>
          <w:rFonts w:hint="eastAsia" w:ascii="Calibri" w:hAnsi="Calibri" w:eastAsia="宋体" w:cs="Times New Roman"/>
          <w:sz w:val="24"/>
        </w:rPr>
        <w:t>3、压缩机：进口压缩机，性能稳定可靠.；双创新双级复叠碳氢制冷系统设计，选用HC制冷剂，含氟为0，环境0排放</w:t>
      </w:r>
    </w:p>
    <w:p>
      <w:pPr>
        <w:spacing w:line="360" w:lineRule="auto"/>
        <w:jc w:val="left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4、风机：内风机及冷却风机均采用进口风机，性能优良， 冷凝风机智能开停，有效节能</w:t>
      </w:r>
    </w:p>
    <w:p>
      <w:pPr>
        <w:spacing w:line="360" w:lineRule="auto"/>
        <w:ind w:firstLine="36" w:firstLineChars="15"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 xml:space="preserve"> 5、报警装置：多种故障报警（高低温报警、传感器报警、高低电压报警、冷凝器散热差报警、环温超标报警）；两种报警方式（声音蜂鸣报警、灯光闪烁报警）；多重保护功能（开机延时保护、超低电压补偿保护、超高电压补偿保护）；  外门：四周发泡。</w:t>
      </w:r>
    </w:p>
    <w:p>
      <w:pPr>
        <w:spacing w:line="360" w:lineRule="auto"/>
        <w:ind w:firstLine="36" w:firstLineChars="15"/>
        <w:jc w:val="left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6、门：外门1个，内门2个；3层搁架，便于物体存放；“创新式”一体式门锁手把和紧凑式脚轮设计，灵活方便；压力平衡设计，易于开门。</w:t>
      </w:r>
    </w:p>
    <w:p>
      <w:pPr>
        <w:spacing w:line="360" w:lineRule="auto"/>
        <w:ind w:firstLine="36" w:firstLineChars="15"/>
        <w:jc w:val="left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 xml:space="preserve"> 7、显示：LED显示屏，可显示箱内温度，设定温度，环境温度，输入电压，能设定高低温报警和箱内温度，具有故障提示预警功能。</w:t>
      </w:r>
    </w:p>
    <w:p>
      <w:pPr>
        <w:spacing w:line="360" w:lineRule="auto"/>
        <w:ind w:firstLine="36" w:firstLineChars="15"/>
        <w:jc w:val="left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8、密封：2个内门具有密封条，存取物品温度回升小，创新设计的三层密封结构，保温效果好。</w:t>
      </w:r>
    </w:p>
    <w:p>
      <w:pPr>
        <w:spacing w:line="360" w:lineRule="auto"/>
        <w:ind w:firstLine="36" w:firstLineChars="15"/>
        <w:jc w:val="left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9、保温：发泡层采用新一代高性能VIP真空隔热保温材料，加厚VIP航空隔热真空保温材料+无氟发泡剂，保温效果好，VIP厚度达25mm</w:t>
      </w:r>
    </w:p>
    <w:p>
      <w:pPr>
        <w:spacing w:line="360" w:lineRule="auto"/>
        <w:ind w:firstLine="36" w:firstLineChars="15"/>
        <w:jc w:val="left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10、网络功能：具有网络、远程报警功能和高低电压自动补偿功能，先进实用；可选配置手机短信报警。</w:t>
      </w:r>
    </w:p>
    <w:p>
      <w:pPr>
        <w:spacing w:line="360" w:lineRule="auto"/>
        <w:ind w:firstLine="36" w:firstLineChars="15"/>
        <w:jc w:val="left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11、人性化设计：操作的显示屏在箱体的中部，更直观的查看温度。</w:t>
      </w:r>
    </w:p>
    <w:p>
      <w:pPr>
        <w:spacing w:line="360" w:lineRule="auto"/>
        <w:ind w:firstLine="31" w:firstLineChars="15"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宋体" w:hAnsi="宋体"/>
          <w:szCs w:val="21"/>
        </w:rPr>
        <w:t>★</w:t>
      </w:r>
      <w:r>
        <w:rPr>
          <w:rFonts w:hint="eastAsia" w:ascii="Calibri" w:hAnsi="Calibri" w:eastAsia="宋体" w:cs="Times New Roman"/>
          <w:sz w:val="24"/>
        </w:rPr>
        <w:t>12、超静音：专用降噪机舱设计，超静音碳氢压缩机和节能风机设计，噪音小于50dB</w:t>
      </w:r>
      <w:r>
        <w:rPr>
          <w:rFonts w:ascii="Calibri" w:hAnsi="Calibri" w:eastAsia="宋体" w:cs="Times New Roman"/>
          <w:sz w:val="24"/>
        </w:rPr>
        <w:t xml:space="preserve"> </w:t>
      </w:r>
    </w:p>
    <w:p>
      <w:pPr>
        <w:spacing w:line="360" w:lineRule="auto"/>
        <w:ind w:firstLine="31" w:firstLineChars="15"/>
        <w:jc w:val="left"/>
        <w:rPr>
          <w:rFonts w:hint="eastAsia" w:ascii="Calibri" w:hAnsi="Calibri" w:eastAsia="宋体" w:cs="Times New Roman"/>
          <w:sz w:val="24"/>
        </w:rPr>
      </w:pPr>
      <w:r>
        <w:rPr>
          <w:rFonts w:hint="eastAsia" w:ascii="宋体" w:hAnsi="宋体"/>
          <w:szCs w:val="21"/>
        </w:rPr>
        <w:t>★</w:t>
      </w:r>
      <w:r>
        <w:rPr>
          <w:rFonts w:hint="eastAsia" w:ascii="Calibri" w:hAnsi="Calibri" w:eastAsia="宋体" w:cs="Times New Roman"/>
          <w:sz w:val="24"/>
        </w:rPr>
        <w:t>13.、售后服务：整机保修三年。2小时反应，4小时到达现场。*15、功率小于等于1000W，每日耗电小于10度，并提供国家级报告</w:t>
      </w:r>
    </w:p>
    <w:p>
      <w:pPr>
        <w:spacing w:line="360" w:lineRule="auto"/>
        <w:ind w:firstLine="31" w:firstLineChars="15"/>
        <w:jc w:val="left"/>
        <w:rPr>
          <w:rFonts w:hint="eastAsia" w:ascii="Calibri" w:hAnsi="Calibri" w:eastAsia="宋体" w:cs="Times New Roman"/>
          <w:sz w:val="24"/>
        </w:rPr>
      </w:pPr>
      <w:r>
        <w:rPr>
          <w:rFonts w:hint="eastAsia" w:ascii="宋体" w:hAnsi="宋体"/>
          <w:szCs w:val="21"/>
        </w:rPr>
        <w:t>★</w:t>
      </w:r>
      <w:r>
        <w:rPr>
          <w:rFonts w:hint="eastAsia" w:ascii="Calibri" w:hAnsi="Calibri" w:eastAsia="宋体" w:cs="Times New Roman"/>
          <w:sz w:val="24"/>
        </w:rPr>
        <w:t>14、就有USB接口记录10年的数据，插入优盘读取临时数据</w:t>
      </w:r>
    </w:p>
    <w:p>
      <w:pPr>
        <w:ind w:firstLine="36" w:firstLineChars="15"/>
        <w:jc w:val="left"/>
        <w:rPr>
          <w:rFonts w:hint="eastAsia" w:ascii="Calibri" w:hAnsi="Calibri" w:eastAsia="宋体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DCA"/>
    <w:multiLevelType w:val="multilevel"/>
    <w:tmpl w:val="00474DCA"/>
    <w:lvl w:ilvl="0" w:tentative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D2E403F"/>
    <w:multiLevelType w:val="multilevel"/>
    <w:tmpl w:val="0D2E403F"/>
    <w:lvl w:ilvl="0" w:tentative="0">
      <w:start w:val="1"/>
      <w:numFmt w:val="decimal"/>
      <w:lvlText w:val="%1."/>
      <w:lvlJc w:val="left"/>
      <w:pPr>
        <w:ind w:left="735" w:hanging="420"/>
      </w:p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50905B60"/>
    <w:multiLevelType w:val="multilevel"/>
    <w:tmpl w:val="50905B60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883571"/>
    <w:multiLevelType w:val="multilevel"/>
    <w:tmpl w:val="54883571"/>
    <w:lvl w:ilvl="0" w:tentative="0">
      <w:start w:val="1"/>
      <w:numFmt w:val="decimal"/>
      <w:lvlText w:val="%1.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4">
    <w:nsid w:val="609D32E1"/>
    <w:multiLevelType w:val="multilevel"/>
    <w:tmpl w:val="609D32E1"/>
    <w:lvl w:ilvl="0" w:tentative="0">
      <w:start w:val="1"/>
      <w:numFmt w:val="decimal"/>
      <w:lvlText w:val="%1."/>
      <w:lvlJc w:val="left"/>
      <w:pPr>
        <w:ind w:left="735" w:hanging="420"/>
      </w:p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5">
    <w:nsid w:val="725B5BB1"/>
    <w:multiLevelType w:val="multilevel"/>
    <w:tmpl w:val="725B5BB1"/>
    <w:lvl w:ilvl="0" w:tentative="0">
      <w:start w:val="1"/>
      <w:numFmt w:val="decimal"/>
      <w:lvlText w:val="%1."/>
      <w:lvlJc w:val="left"/>
      <w:pPr>
        <w:ind w:left="735" w:hanging="420"/>
      </w:p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6">
    <w:nsid w:val="7E70560E"/>
    <w:multiLevelType w:val="multilevel"/>
    <w:tmpl w:val="7E70560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7F5B2A9D"/>
    <w:multiLevelType w:val="multilevel"/>
    <w:tmpl w:val="7F5B2A9D"/>
    <w:lvl w:ilvl="0" w:tentative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316"/>
    <w:rsid w:val="00360E07"/>
    <w:rsid w:val="007E6316"/>
    <w:rsid w:val="0080519C"/>
    <w:rsid w:val="00A36F7B"/>
    <w:rsid w:val="00DA736B"/>
    <w:rsid w:val="00DB122A"/>
    <w:rsid w:val="3D83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link w:val="9"/>
    <w:qFormat/>
    <w:uiPriority w:val="0"/>
    <w:pPr>
      <w:widowControl/>
      <w:jc w:val="center"/>
    </w:pPr>
    <w:rPr>
      <w:rFonts w:ascii="Tahoma" w:hAnsi="Tahoma" w:eastAsia="宋体" w:cs="Times New Roman"/>
      <w:b/>
      <w:kern w:val="0"/>
      <w:sz w:val="24"/>
      <w:szCs w:val="20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标题 Char"/>
    <w:basedOn w:val="6"/>
    <w:link w:val="4"/>
    <w:qFormat/>
    <w:uiPriority w:val="0"/>
    <w:rPr>
      <w:rFonts w:ascii="Tahoma" w:hAnsi="Tahoma" w:eastAsia="宋体" w:cs="Times New Roman"/>
      <w:b/>
      <w:kern w:val="0"/>
      <w:sz w:val="24"/>
      <w:szCs w:val="20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4274C-F983-461E-BE4F-508CF84276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1184</Words>
  <Characters>6750</Characters>
  <Lines>56</Lines>
  <Paragraphs>15</Paragraphs>
  <TotalTime>25</TotalTime>
  <ScaleCrop>false</ScaleCrop>
  <LinksUpToDate>false</LinksUpToDate>
  <CharactersWithSpaces>7919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2019-09-12T11:37:00Z</dcterms:created>
  <dc:creator>Administrator</dc:creator>
  <cp:lastModifiedBy>杏林</cp:lastModifiedBy>
  <dcterms:modified xsi:type="dcterms:W3CDTF">2019-09-12T12:41:09Z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