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lang w:eastAsia="zh-CN"/>
        </w:rPr>
        <w:t>实时荧光定量</w:t>
      </w:r>
      <w:r>
        <w:rPr>
          <w:rFonts w:hint="eastAsia"/>
          <w:sz w:val="28"/>
          <w:szCs w:val="28"/>
          <w:lang w:val="en-US" w:eastAsia="zh-CN"/>
        </w:rPr>
        <w:t>PCR仪参数</w:t>
      </w:r>
    </w:p>
    <w:p>
      <w:pPr>
        <w:tabs>
          <w:tab w:val="center" w:pos="4153"/>
        </w:tabs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实时荧光定量PCR仪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★样本容量：96×0.2ml离心管,适应12×8联管，进样系统实现不同反应程序的同时运行，可升级至18×8联管，3模块检测系统。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光源：超高亮度LED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检测器：高灵敏度光电传感器，贴壁检测，无需ROX荧光校准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灵敏度：低至1个拷贝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检测动力学范围：100-1010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 反应容积：5—100μL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 ★检测的荧光素及染料：F1：FAM, SYBR GREEN; F2：VIC, HEX, JOE, TET, YELLOW；F3:CY3;F4:ROX;F5:CY5；FF6:CY5.5；F7:选配； F8：选配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 激发光波长：F1:470nm F2:523nm F3:571nm F4:624nm F5:655nm；F6:675nm F7：选配 F8：选配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 ★热盖：自动进样，电子自动热盖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10. 温度范围：9-100℃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11. 温度梯度范围：1~36℃，可自动生成24列不同温度梯度控温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12. 控温模式：半导体热电模块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13. 均匀性：±0.1℃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14. 温控精度：±0.1℃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15. 升温速率（MAX）：≥6.5℃/s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16. 降温速率（MAX）：≥6.5℃/s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17. 热盖温度范围：30-120℃（可调默认105℃）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18. 荧光强度检测重复性：CV≤0.5%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19. 样本检测重复性：CV≤0.5%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20. 样本线性：线性回归系数r ≥0.999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21. 荧光线性：线性回归系数r≥0.999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22.★自动预警：仪器可实现污染自动预警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23. 仪器通讯接口：USB 2.0，仪器可选平板电脑，可实现远程无线控制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24. 操作系统：</w:t>
      </w:r>
      <w:r>
        <w:rPr>
          <w:rFonts w:hint="eastAsia"/>
          <w:sz w:val="28"/>
          <w:szCs w:val="28"/>
          <w:lang w:eastAsia="zh-CN"/>
        </w:rPr>
        <w:t>类似于</w:t>
      </w:r>
      <w:r>
        <w:rPr>
          <w:rFonts w:hint="eastAsia"/>
          <w:sz w:val="28"/>
          <w:szCs w:val="28"/>
        </w:rPr>
        <w:t>Windows Vista /7/8/10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D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2020-12-22T08:32:06Z</dcterms:created>
  <dc:creator>Administrator</dc:creator>
  <cp:lastModifiedBy>Administrator</cp:lastModifiedBy>
  <dcterms:modified xsi:type="dcterms:W3CDTF">2020-12-22T08:32:14Z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