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67F1A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双目视力筛查仪参数</w:t>
      </w:r>
    </w:p>
    <w:p w14:paraId="5AB5BEDE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 w14:paraId="78ED2323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测量内容：屈光筛査</w:t>
      </w:r>
      <w:r>
        <w:rPr>
          <w:rFonts w:hint="eastAsia"/>
          <w:lang w:val="en-US" w:eastAsia="zh-CN"/>
        </w:rPr>
        <w:t>（近视、远视、散光）</w:t>
      </w:r>
      <w:r>
        <w:rPr>
          <w:rFonts w:hint="default"/>
          <w:lang w:val="en-US" w:eastAsia="zh-CN"/>
        </w:rPr>
        <w:t>、斜视，瞳孔大小及瞳距；双眼视功能对称性分析：屈光参差，瞳孔大小不等、凝视不对称。</w:t>
      </w:r>
      <w:r>
        <w:rPr>
          <w:rFonts w:hint="eastAsia"/>
          <w:lang w:val="en-US" w:eastAsia="zh-CN"/>
        </w:rPr>
        <w:t>并可筛弱视，控制弱视引起的风险，进行早期诊断、抓住最佳治疗时机。</w:t>
      </w:r>
    </w:p>
    <w:p w14:paraId="1F22D9C6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筛查仪功能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视力筛查仪通过测量视网膜的反光能力来度量眼睛的屈光力，可估测瞳孔大小、瞳孔距离和眼睛凝视偏差。适用于</w:t>
      </w:r>
      <w:r>
        <w:rPr>
          <w:rFonts w:hint="default"/>
          <w:lang w:val="en-US" w:eastAsia="zh-CN"/>
        </w:rPr>
        <w:t>6个月</w:t>
      </w:r>
      <w:r>
        <w:rPr>
          <w:rFonts w:hint="eastAsia"/>
          <w:lang w:val="en-US" w:eastAsia="zh-CN"/>
        </w:rPr>
        <w:t>及</w:t>
      </w:r>
      <w:r>
        <w:rPr>
          <w:rFonts w:hint="default"/>
          <w:lang w:val="en-US" w:eastAsia="zh-CN"/>
        </w:rPr>
        <w:t>以上</w:t>
      </w:r>
      <w:r>
        <w:rPr>
          <w:rFonts w:hint="eastAsia"/>
          <w:lang w:val="en-US" w:eastAsia="zh-CN"/>
        </w:rPr>
        <w:t>人群</w:t>
      </w:r>
      <w:r>
        <w:rPr>
          <w:rFonts w:hint="default"/>
          <w:lang w:val="en-US" w:eastAsia="zh-CN"/>
        </w:rPr>
        <w:t>。</w:t>
      </w:r>
    </w:p>
    <w:p w14:paraId="11458F46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工作模式：</w:t>
      </w:r>
      <w:r>
        <w:rPr>
          <w:rFonts w:hint="eastAsia"/>
          <w:lang w:val="en-US" w:eastAsia="zh-CN"/>
        </w:rPr>
        <w:t>对焦后自动测量,</w:t>
      </w:r>
      <w:r>
        <w:rPr>
          <w:rFonts w:hint="default"/>
          <w:lang w:val="en-US" w:eastAsia="zh-CN"/>
        </w:rPr>
        <w:t>双眼同时测量、左/右眼单独测量</w:t>
      </w:r>
      <w:r>
        <w:rPr>
          <w:rFonts w:hint="eastAsia"/>
          <w:lang w:val="en-US" w:eastAsia="zh-CN"/>
        </w:rPr>
        <w:t>,有均值测量筛查模式。</w:t>
      </w:r>
    </w:p>
    <w:p w14:paraId="635219AE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测量距离：</w:t>
      </w:r>
      <w:r>
        <w:rPr>
          <w:rFonts w:hint="default" w:ascii="Arial" w:hAnsi="Arial" w:cs="Arial"/>
          <w:lang w:val="en-US" w:eastAsia="zh-CN"/>
        </w:rPr>
        <w:t>≤</w:t>
      </w:r>
      <w:r>
        <w:rPr>
          <w:rFonts w:hint="default"/>
          <w:lang w:val="en-US" w:eastAsia="zh-CN"/>
        </w:rPr>
        <w:t>85cm±5cm,测量时间＜1s,测量时系统提示过远或过近，以距离图标颜色区分是否在正确的测量范围内。</w:t>
      </w:r>
    </w:p>
    <w:p w14:paraId="5854505B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测量</w:t>
      </w:r>
      <w:r>
        <w:rPr>
          <w:rFonts w:hint="default"/>
          <w:lang w:val="en-US" w:eastAsia="zh-CN"/>
        </w:rPr>
        <w:t>模式： 具备个体筛查</w:t>
      </w:r>
      <w:r>
        <w:rPr>
          <w:rFonts w:hint="eastAsia"/>
          <w:lang w:val="en-US" w:eastAsia="zh-CN"/>
        </w:rPr>
        <w:t>测量、</w:t>
      </w:r>
      <w:r>
        <w:rPr>
          <w:rFonts w:hint="default"/>
          <w:lang w:val="en-US" w:eastAsia="zh-CN"/>
        </w:rPr>
        <w:t>批量</w:t>
      </w:r>
      <w:r>
        <w:rPr>
          <w:rFonts w:hint="eastAsia"/>
          <w:lang w:val="en-US" w:eastAsia="zh-CN"/>
        </w:rPr>
        <w:t>队列</w:t>
      </w:r>
      <w:r>
        <w:rPr>
          <w:rFonts w:hint="default"/>
          <w:lang w:val="en-US" w:eastAsia="zh-CN"/>
        </w:rPr>
        <w:t>筛查</w:t>
      </w:r>
      <w:r>
        <w:rPr>
          <w:rFonts w:hint="eastAsia"/>
          <w:lang w:val="en-US" w:eastAsia="zh-CN"/>
        </w:rPr>
        <w:t>测量、筛查箱测量模式。</w:t>
      </w:r>
    </w:p>
    <w:p w14:paraId="2BCC3ADB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使用环境：在匹配筛查箱时可满足室内外强光环境下检测。</w:t>
      </w:r>
    </w:p>
    <w:p w14:paraId="1D93814A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机器屏幕设计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≥</w:t>
      </w:r>
      <w:r>
        <w:rPr>
          <w:rFonts w:hint="default"/>
          <w:lang w:val="en-US" w:eastAsia="zh-CN"/>
        </w:rPr>
        <w:t>5英寸彩色触控显示屏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前倾显示屏与水平夹角可调节幅度为0~45°，方便使用者以任何姿势操作</w:t>
      </w:r>
      <w:r>
        <w:rPr>
          <w:rFonts w:hint="eastAsia"/>
          <w:lang w:val="en-US" w:eastAsia="zh-CN"/>
        </w:rPr>
        <w:t>。</w:t>
      </w:r>
    </w:p>
    <w:p w14:paraId="63F5DF55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注视方式：</w:t>
      </w:r>
      <w:r>
        <w:rPr>
          <w:rFonts w:hint="eastAsia"/>
          <w:lang w:val="en-US" w:eastAsia="zh-CN"/>
        </w:rPr>
        <w:t>动画、</w:t>
      </w:r>
      <w:r>
        <w:rPr>
          <w:rFonts w:hint="default"/>
          <w:lang w:val="en-US" w:eastAsia="zh-CN"/>
        </w:rPr>
        <w:t>音乐及多彩交替灯光吸引。</w:t>
      </w:r>
    </w:p>
    <w:p w14:paraId="363D67E5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球镜度(DS)可测范围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-</w:t>
      </w:r>
      <w:r>
        <w:rPr>
          <w:rFonts w:hint="eastAsia"/>
          <w:lang w:val="en-US" w:eastAsia="zh-CN"/>
        </w:rPr>
        <w:t>10</w:t>
      </w:r>
      <w:r>
        <w:rPr>
          <w:rFonts w:hint="default"/>
          <w:lang w:val="en-US" w:eastAsia="zh-CN"/>
        </w:rPr>
        <w:t>D ～ +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0D，允差±0.50D。</w:t>
      </w:r>
    </w:p>
    <w:p w14:paraId="0AEB50A9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柱镜度(DC)可测范围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-3.00D ～ +3.00D，允差±0.50D。</w:t>
      </w:r>
    </w:p>
    <w:p w14:paraId="5EECAE3B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柱镜轴位范围（AX）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°～180°，允差±5°。</w:t>
      </w:r>
      <w:bookmarkStart w:id="0" w:name="_GoBack"/>
      <w:bookmarkEnd w:id="0"/>
    </w:p>
    <w:p w14:paraId="4C54F6B6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瞳孔直径可测范围3.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mm～9.0mm，允差±0.1mm。</w:t>
      </w:r>
      <w:r>
        <w:rPr>
          <w:rFonts w:hint="eastAsia"/>
          <w:lang w:val="en-US" w:eastAsia="zh-CN"/>
        </w:rPr>
        <w:t>（符合6个月及以上被检测人的瞳距）</w:t>
      </w:r>
    </w:p>
    <w:p w14:paraId="5C8CA397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</w:p>
    <w:p w14:paraId="2991870B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瞳距可测范围3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mm～8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mm，允差±1mm。</w:t>
      </w:r>
      <w:r>
        <w:rPr>
          <w:rFonts w:hint="eastAsia"/>
          <w:lang w:val="en-US" w:eastAsia="zh-CN"/>
        </w:rPr>
        <w:t>（符合6个月及以上被检测人的瞳距）</w:t>
      </w:r>
    </w:p>
    <w:p w14:paraId="732A03E2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信息录入：主机触屏录入、批量</w:t>
      </w:r>
      <w:r>
        <w:rPr>
          <w:rFonts w:hint="eastAsia"/>
          <w:lang w:val="en-US" w:eastAsia="zh-CN"/>
        </w:rPr>
        <w:t>队列</w:t>
      </w:r>
      <w:r>
        <w:rPr>
          <w:rFonts w:hint="default"/>
          <w:lang w:val="en-US" w:eastAsia="zh-CN"/>
        </w:rPr>
        <w:t>导入。</w:t>
      </w:r>
    </w:p>
    <w:p w14:paraId="1F00E42B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数据接口：Wi-Fi、USB、蓝牙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打印机接口：Wi-Fi / 蓝牙</w:t>
      </w:r>
      <w:r>
        <w:rPr>
          <w:rFonts w:hint="eastAsia"/>
          <w:lang w:val="en-US" w:eastAsia="zh-CN"/>
        </w:rPr>
        <w:t>。</w:t>
      </w:r>
    </w:p>
    <w:p w14:paraId="2917A59F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节电功能：视力筛查仪无活动60秒后，屏幕将变暗；5分钟后屏幕降变黑，以节省电量。轻触屏幕或按电源按钮可以唤醒视力筛查仪,可以设置视力筛查仪15分钟或30分钟无操作自动关机,可手动调节屏幕亮度，也可设置根据环境亮度自动调节屏幕亮度。</w:t>
      </w:r>
    </w:p>
    <w:p w14:paraId="5E917CF0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报告打印：可蓝牙无线直连热敏打印机或</w:t>
      </w:r>
      <w:r>
        <w:rPr>
          <w:rFonts w:hint="default"/>
          <w:lang w:val="en-US" w:eastAsia="zh-CN"/>
        </w:rPr>
        <w:t>A4</w:t>
      </w:r>
      <w:r>
        <w:rPr>
          <w:rFonts w:hint="eastAsia"/>
          <w:lang w:val="en-US" w:eastAsia="zh-CN"/>
        </w:rPr>
        <w:t>打印机使用,</w:t>
      </w:r>
      <w:r>
        <w:rPr>
          <w:rFonts w:hint="default"/>
          <w:lang w:val="en-US" w:eastAsia="zh-CN"/>
        </w:rPr>
        <w:t>可设置自定义横幅，标注使用单位名称</w:t>
      </w:r>
    </w:p>
    <w:p w14:paraId="2BC74999"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供电方式：内置锂离子电池，可边充电边使用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充电方式：</w:t>
      </w:r>
      <w:r>
        <w:rPr>
          <w:rFonts w:hint="eastAsia"/>
          <w:lang w:val="en-US" w:eastAsia="zh-CN"/>
        </w:rPr>
        <w:t>支持</w:t>
      </w:r>
      <w:r>
        <w:rPr>
          <w:rFonts w:hint="default"/>
          <w:lang w:val="en-US" w:eastAsia="zh-CN"/>
        </w:rPr>
        <w:t>直</w:t>
      </w:r>
      <w:r>
        <w:rPr>
          <w:rFonts w:hint="eastAsia"/>
          <w:lang w:val="en-US" w:eastAsia="zh-CN"/>
        </w:rPr>
        <w:t>线快</w:t>
      </w:r>
      <w:r>
        <w:rPr>
          <w:rFonts w:hint="default"/>
          <w:lang w:val="en-US" w:eastAsia="zh-CN"/>
        </w:rPr>
        <w:t>充。</w:t>
      </w:r>
    </w:p>
    <w:p w14:paraId="3FA3294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D57AE"/>
    <w:multiLevelType w:val="singleLevel"/>
    <w:tmpl w:val="5F5D57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26440"/>
    <w:rsid w:val="02844A79"/>
    <w:rsid w:val="08B153EB"/>
    <w:rsid w:val="0DDF50CF"/>
    <w:rsid w:val="0FD079FD"/>
    <w:rsid w:val="148F28CB"/>
    <w:rsid w:val="17474AE8"/>
    <w:rsid w:val="1BE07334"/>
    <w:rsid w:val="1C147754"/>
    <w:rsid w:val="20057AB4"/>
    <w:rsid w:val="21E44915"/>
    <w:rsid w:val="25A71CF8"/>
    <w:rsid w:val="263D33D1"/>
    <w:rsid w:val="2DDF5AD8"/>
    <w:rsid w:val="37786A86"/>
    <w:rsid w:val="3B564AA9"/>
    <w:rsid w:val="3BDFD687"/>
    <w:rsid w:val="3E4F02B5"/>
    <w:rsid w:val="465D0485"/>
    <w:rsid w:val="4A563B69"/>
    <w:rsid w:val="4BA90227"/>
    <w:rsid w:val="4BAC48D3"/>
    <w:rsid w:val="4BEFB615"/>
    <w:rsid w:val="4C675BBA"/>
    <w:rsid w:val="574933F2"/>
    <w:rsid w:val="585C4B03"/>
    <w:rsid w:val="58826440"/>
    <w:rsid w:val="59644B15"/>
    <w:rsid w:val="59F463B9"/>
    <w:rsid w:val="602F47E9"/>
    <w:rsid w:val="65025B3A"/>
    <w:rsid w:val="65A50C19"/>
    <w:rsid w:val="6C621CE1"/>
    <w:rsid w:val="6DFFB668"/>
    <w:rsid w:val="6EBA62DC"/>
    <w:rsid w:val="6FAC8F88"/>
    <w:rsid w:val="717F6C52"/>
    <w:rsid w:val="73FEB19B"/>
    <w:rsid w:val="7456013E"/>
    <w:rsid w:val="76631C3C"/>
    <w:rsid w:val="77404972"/>
    <w:rsid w:val="784F5F50"/>
    <w:rsid w:val="7BDF26B5"/>
    <w:rsid w:val="AFF7EE57"/>
    <w:rsid w:val="BABE15FD"/>
    <w:rsid w:val="BDE96476"/>
    <w:rsid w:val="BFCEB949"/>
    <w:rsid w:val="EFEB9B2E"/>
    <w:rsid w:val="FBFFD292"/>
    <w:rsid w:val="FE9B9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01"/>
    <w:basedOn w:val="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810</Characters>
  <Lines>0</Lines>
  <Paragraphs>0</Paragraphs>
  <TotalTime>6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2022-03-04T10:19:00Z</dcterms:created>
  <dc:creator>终极prince</dc:creator>
  <cp:lastModifiedBy>Joker</cp:lastModifiedBy>
  <dcterms:modified xsi:type="dcterms:W3CDTF">2025-07-23T00:28:56Z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FC75EFB5912943999974E91F83D51A51_13</vt:lpwstr>
  </property>
  <property fmtid="{D5CDD505-2E9C-101B-9397-08002B2CF9AE}" pid="4" name="KSOTemplateDocerSaveRecord">
    <vt:lpwstr>eyJoZGlkIjoiYTUwZWFkMTM0MmIxZTFjMjllOWUwOTQ1MTZjMTM4YjciLCJ1c2VySWQiOiIyNzA0NjU3MDkifQ==</vt:lpwstr>
  </property>
</Properties>
</file>